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FB" w:rsidRPr="005F2BCD" w:rsidRDefault="00D966FB" w:rsidP="00D966FB">
      <w:pPr>
        <w:jc w:val="center"/>
        <w:rPr>
          <w:b/>
          <w:color w:val="002060"/>
          <w:sz w:val="28"/>
        </w:rPr>
      </w:pPr>
      <w:r w:rsidRPr="005F2BCD">
        <w:rPr>
          <w:b/>
          <w:color w:val="002060"/>
          <w:sz w:val="28"/>
        </w:rPr>
        <w:t xml:space="preserve">Творческий отчет педагога-психолога МБДОУ «Детский сад №1  «Радуга» </w:t>
      </w:r>
    </w:p>
    <w:p w:rsidR="00D966FB" w:rsidRPr="00733B93" w:rsidRDefault="00D966FB" w:rsidP="00D966FB">
      <w:pPr>
        <w:jc w:val="center"/>
        <w:rPr>
          <w:b/>
        </w:rPr>
      </w:pPr>
      <w:r w:rsidRPr="005F2BCD">
        <w:rPr>
          <w:b/>
          <w:color w:val="002060"/>
          <w:sz w:val="28"/>
        </w:rPr>
        <w:t>Туршиевой С. Ш-М.</w:t>
      </w:r>
    </w:p>
    <w:p w:rsidR="00D966FB" w:rsidRPr="00733B93" w:rsidRDefault="00D966FB" w:rsidP="00D966FB">
      <w:pPr>
        <w:rPr>
          <w:b/>
        </w:rPr>
      </w:pPr>
    </w:p>
    <w:p w:rsidR="00D966FB" w:rsidRPr="00733B93" w:rsidRDefault="00D966FB" w:rsidP="00D966FB">
      <w:pPr>
        <w:ind w:left="142" w:firstLine="425"/>
        <w:jc w:val="center"/>
        <w:rPr>
          <w:b/>
        </w:rPr>
      </w:pPr>
    </w:p>
    <w:p w:rsidR="00D966FB" w:rsidRPr="00733B93" w:rsidRDefault="00D966FB" w:rsidP="00D966FB">
      <w:pPr>
        <w:ind w:left="142" w:firstLine="425"/>
        <w:jc w:val="both"/>
      </w:pPr>
      <w:r w:rsidRPr="00733B93">
        <w:t>В 2015 году я начала свою  профессиональную деятельность в детском саду №1 «Радуга» с большим энтузиазмом и желанием. Я еще молодой специалист, но благодаря этой работе я тоже учусь, развиваюсь и вот уже третий год познаю тонкости  интересной, востребованной, социально значимой, но в тоже время очень сложной профессии.</w:t>
      </w:r>
    </w:p>
    <w:p w:rsidR="00D966FB" w:rsidRPr="00733B93" w:rsidRDefault="00D966FB" w:rsidP="00D966FB">
      <w:pPr>
        <w:ind w:left="142" w:firstLine="425"/>
        <w:jc w:val="both"/>
      </w:pPr>
      <w:r w:rsidRPr="00733B93">
        <w:t xml:space="preserve">Мое </w:t>
      </w:r>
      <w:r w:rsidRPr="00733B93">
        <w:rPr>
          <w:b/>
        </w:rPr>
        <w:t>педагогическое кредо</w:t>
      </w:r>
      <w:r w:rsidRPr="00733B93">
        <w:t xml:space="preserve"> можно выразить словами «Для меня психолог – это призвание, психолог – это судьба: сочувствие и сострадание, забота и доброта». Невозможно работать психологом только несколько часов в день, забывая об этом, выходя из стен школы, поскольку психология сопровождает нас в каждый момент нашей жизни. </w:t>
      </w:r>
    </w:p>
    <w:p w:rsidR="00D966FB" w:rsidRPr="00733B93" w:rsidRDefault="00D966FB" w:rsidP="00D966FB">
      <w:pPr>
        <w:pStyle w:val="a3"/>
        <w:spacing w:after="0" w:line="240" w:lineRule="auto"/>
        <w:ind w:left="142" w:firstLine="425"/>
        <w:jc w:val="both"/>
        <w:rPr>
          <w:rFonts w:ascii="Times New Roman" w:hAnsi="Times New Roman"/>
          <w:sz w:val="24"/>
          <w:szCs w:val="24"/>
        </w:rPr>
      </w:pPr>
      <w:r w:rsidRPr="00733B93">
        <w:rPr>
          <w:rFonts w:ascii="Times New Roman" w:hAnsi="Times New Roman"/>
          <w:sz w:val="24"/>
          <w:szCs w:val="24"/>
        </w:rPr>
        <w:tab/>
        <w:t xml:space="preserve">В практической работе стараюсь </w:t>
      </w:r>
      <w:r w:rsidRPr="00733B93">
        <w:rPr>
          <w:rFonts w:ascii="Times New Roman" w:hAnsi="Times New Roman"/>
          <w:b/>
          <w:sz w:val="24"/>
          <w:szCs w:val="24"/>
        </w:rPr>
        <w:t>создать</w:t>
      </w:r>
      <w:r w:rsidRPr="00733B93">
        <w:rPr>
          <w:rFonts w:ascii="Times New Roman" w:hAnsi="Times New Roman"/>
          <w:sz w:val="24"/>
          <w:szCs w:val="24"/>
        </w:rPr>
        <w:t xml:space="preserve"> социально – психологические условия для развития личности воспитанников ДОУ, их успешного обучения и социализации  на основе выстраивания индивидуальной образовательной траектории развития,  психолого-педагогической поддержки всех участников образовательного процесса в системе ФГОС</w:t>
      </w:r>
      <w:r w:rsidRPr="00733B93">
        <w:rPr>
          <w:rFonts w:ascii="Times New Roman" w:hAnsi="Times New Roman"/>
          <w:sz w:val="24"/>
          <w:szCs w:val="24"/>
          <w:shd w:val="clear" w:color="auto" w:fill="FFFFFF"/>
        </w:rPr>
        <w:t>.</w:t>
      </w:r>
    </w:p>
    <w:p w:rsidR="00D966FB" w:rsidRPr="00733B93" w:rsidRDefault="00D966FB" w:rsidP="00D966FB">
      <w:pPr>
        <w:ind w:left="142" w:firstLine="425"/>
        <w:jc w:val="both"/>
      </w:pPr>
      <w:r w:rsidRPr="00733B93">
        <w:t xml:space="preserve">Для достижения этой цели были выделены следующие </w:t>
      </w:r>
      <w:r w:rsidRPr="00733B93">
        <w:rPr>
          <w:b/>
        </w:rPr>
        <w:t>задачи</w:t>
      </w:r>
      <w:r w:rsidRPr="00733B93">
        <w:t>:</w:t>
      </w:r>
    </w:p>
    <w:p w:rsidR="00D966FB" w:rsidRPr="00733B93" w:rsidRDefault="00D966FB" w:rsidP="00D966FB">
      <w:pPr>
        <w:pStyle w:val="a3"/>
        <w:numPr>
          <w:ilvl w:val="0"/>
          <w:numId w:val="1"/>
        </w:numPr>
        <w:spacing w:after="0" w:line="240" w:lineRule="auto"/>
        <w:ind w:left="142" w:firstLine="425"/>
        <w:jc w:val="both"/>
        <w:rPr>
          <w:rFonts w:ascii="Times New Roman" w:hAnsi="Times New Roman"/>
          <w:sz w:val="24"/>
          <w:szCs w:val="24"/>
          <w:shd w:val="clear" w:color="auto" w:fill="FFFFFF"/>
        </w:rPr>
      </w:pPr>
      <w:r w:rsidRPr="00733B93">
        <w:rPr>
          <w:rFonts w:ascii="Times New Roman" w:hAnsi="Times New Roman"/>
          <w:sz w:val="24"/>
          <w:szCs w:val="24"/>
          <w:shd w:val="clear" w:color="auto" w:fill="FFFFFF"/>
        </w:rPr>
        <w:t>Содействовать полноценному личностному и интеллектуальному развитию обучающихся на каждом возрастном этапе; поддержка и содействие в решении психолого-педагогических проблем;</w:t>
      </w:r>
    </w:p>
    <w:p w:rsidR="00D966FB" w:rsidRPr="00733B93" w:rsidRDefault="00D966FB" w:rsidP="00D966FB">
      <w:pPr>
        <w:pStyle w:val="a3"/>
        <w:numPr>
          <w:ilvl w:val="0"/>
          <w:numId w:val="1"/>
        </w:numPr>
        <w:spacing w:after="0" w:line="240" w:lineRule="auto"/>
        <w:ind w:left="142" w:firstLine="425"/>
        <w:jc w:val="both"/>
        <w:rPr>
          <w:rFonts w:ascii="Times New Roman" w:hAnsi="Times New Roman"/>
          <w:sz w:val="24"/>
          <w:szCs w:val="24"/>
          <w:shd w:val="clear" w:color="auto" w:fill="FFFFFF"/>
        </w:rPr>
      </w:pPr>
      <w:r w:rsidRPr="00733B93">
        <w:rPr>
          <w:rFonts w:ascii="Times New Roman" w:hAnsi="Times New Roman"/>
          <w:sz w:val="24"/>
          <w:szCs w:val="24"/>
          <w:shd w:val="clear" w:color="auto" w:fill="FFFFFF"/>
        </w:rPr>
        <w:t>Проводить диагностику возможностей  и способностей с целью раннего выявления и предупреждения проблем обучения и развития;</w:t>
      </w:r>
    </w:p>
    <w:p w:rsidR="00D966FB" w:rsidRPr="00733B93" w:rsidRDefault="00D966FB" w:rsidP="00D966FB">
      <w:pPr>
        <w:pStyle w:val="a3"/>
        <w:numPr>
          <w:ilvl w:val="0"/>
          <w:numId w:val="1"/>
        </w:numPr>
        <w:spacing w:after="0" w:line="240" w:lineRule="auto"/>
        <w:ind w:left="142" w:firstLine="425"/>
        <w:jc w:val="both"/>
        <w:rPr>
          <w:rFonts w:ascii="Times New Roman" w:hAnsi="Times New Roman"/>
          <w:sz w:val="24"/>
          <w:szCs w:val="24"/>
          <w:shd w:val="clear" w:color="auto" w:fill="FFFFFF"/>
        </w:rPr>
      </w:pPr>
      <w:r w:rsidRPr="00733B93">
        <w:rPr>
          <w:rFonts w:ascii="Times New Roman" w:hAnsi="Times New Roman"/>
          <w:sz w:val="24"/>
          <w:szCs w:val="24"/>
          <w:shd w:val="clear" w:color="auto" w:fill="FFFFFF"/>
        </w:rPr>
        <w:t>Способствовать развитию психолого-педагогической компетентности всех участников образовательного процесса: обучающихся, педагогов, родителей;</w:t>
      </w:r>
    </w:p>
    <w:p w:rsidR="00D966FB" w:rsidRPr="00733B93" w:rsidRDefault="002D1306" w:rsidP="00D966FB">
      <w:pPr>
        <w:pStyle w:val="a3"/>
        <w:numPr>
          <w:ilvl w:val="0"/>
          <w:numId w:val="1"/>
        </w:numPr>
        <w:spacing w:after="0" w:line="240" w:lineRule="auto"/>
        <w:ind w:left="142" w:firstLine="425"/>
        <w:jc w:val="both"/>
        <w:rPr>
          <w:rFonts w:ascii="Times New Roman" w:hAnsi="Times New Roman"/>
          <w:bCs/>
          <w:sz w:val="24"/>
          <w:szCs w:val="24"/>
        </w:rPr>
      </w:pPr>
      <w:r w:rsidRPr="002D1306">
        <w:rPr>
          <w:rFonts w:ascii="Times New Roman" w:hAnsi="Times New Roman"/>
          <w:noProof/>
          <w:sz w:val="24"/>
          <w:szCs w:val="24"/>
        </w:rPr>
        <w:pict>
          <v:rect id="_x0000_s1026" style="position:absolute;left:0;text-align:left;margin-left:26.7pt;margin-top:39.4pt;width:422.25pt;height:24.75pt;z-index:251660288;v-text-anchor:bottom" filled="f" fillcolor="#00e4a8" stroked="f">
            <v:shadow color="#1c1c1c"/>
            <v:textbox style="mso-next-textbox:#_x0000_s1026">
              <w:txbxContent>
                <w:p w:rsidR="00D966FB" w:rsidRDefault="00D966FB" w:rsidP="00D966FB">
                  <w:pPr>
                    <w:autoSpaceDE w:val="0"/>
                    <w:autoSpaceDN w:val="0"/>
                    <w:adjustRightInd w:val="0"/>
                    <w:jc w:val="center"/>
                    <w:rPr>
                      <w:b/>
                      <w:bCs/>
                      <w:color w:val="333399"/>
                      <w:sz w:val="28"/>
                      <w:szCs w:val="28"/>
                    </w:rPr>
                  </w:pPr>
                  <w:r>
                    <w:rPr>
                      <w:b/>
                      <w:bCs/>
                      <w:color w:val="333399"/>
                      <w:sz w:val="28"/>
                      <w:szCs w:val="28"/>
                    </w:rPr>
                    <w:t>С кем работает педаго</w:t>
                  </w:r>
                  <w:proofErr w:type="gramStart"/>
                  <w:r>
                    <w:rPr>
                      <w:b/>
                      <w:bCs/>
                      <w:color w:val="333399"/>
                      <w:sz w:val="28"/>
                      <w:szCs w:val="28"/>
                    </w:rPr>
                    <w:t>г-</w:t>
                  </w:r>
                  <w:proofErr w:type="gramEnd"/>
                  <w:r w:rsidRPr="00300C54">
                    <w:rPr>
                      <w:b/>
                      <w:bCs/>
                      <w:color w:val="333399"/>
                      <w:sz w:val="28"/>
                      <w:szCs w:val="28"/>
                    </w:rPr>
                    <w:t xml:space="preserve"> психолог</w:t>
                  </w:r>
                  <w:r>
                    <w:rPr>
                      <w:b/>
                      <w:bCs/>
                      <w:color w:val="333399"/>
                      <w:sz w:val="28"/>
                      <w:szCs w:val="28"/>
                    </w:rPr>
                    <w:t xml:space="preserve"> ДОУ</w:t>
                  </w:r>
                </w:p>
                <w:p w:rsidR="00D966FB" w:rsidRDefault="00D966FB" w:rsidP="00D966FB">
                  <w:pPr>
                    <w:autoSpaceDE w:val="0"/>
                    <w:autoSpaceDN w:val="0"/>
                    <w:adjustRightInd w:val="0"/>
                    <w:jc w:val="center"/>
                    <w:rPr>
                      <w:b/>
                      <w:bCs/>
                      <w:color w:val="333399"/>
                      <w:sz w:val="28"/>
                      <w:szCs w:val="28"/>
                    </w:rPr>
                  </w:pPr>
                </w:p>
                <w:p w:rsidR="00D966FB" w:rsidRDefault="00D966FB" w:rsidP="00D966FB">
                  <w:pPr>
                    <w:autoSpaceDE w:val="0"/>
                    <w:autoSpaceDN w:val="0"/>
                    <w:adjustRightInd w:val="0"/>
                    <w:jc w:val="center"/>
                    <w:rPr>
                      <w:b/>
                      <w:bCs/>
                      <w:color w:val="333399"/>
                      <w:sz w:val="28"/>
                      <w:szCs w:val="28"/>
                    </w:rPr>
                  </w:pPr>
                </w:p>
                <w:p w:rsidR="00D966FB" w:rsidRDefault="00D966FB" w:rsidP="00D966FB">
                  <w:pPr>
                    <w:autoSpaceDE w:val="0"/>
                    <w:autoSpaceDN w:val="0"/>
                    <w:adjustRightInd w:val="0"/>
                    <w:jc w:val="center"/>
                    <w:rPr>
                      <w:b/>
                      <w:bCs/>
                      <w:color w:val="333399"/>
                      <w:sz w:val="28"/>
                      <w:szCs w:val="28"/>
                    </w:rPr>
                  </w:pPr>
                </w:p>
                <w:p w:rsidR="00D966FB" w:rsidRDefault="00D966FB" w:rsidP="00D966FB">
                  <w:pPr>
                    <w:autoSpaceDE w:val="0"/>
                    <w:autoSpaceDN w:val="0"/>
                    <w:adjustRightInd w:val="0"/>
                    <w:jc w:val="center"/>
                    <w:rPr>
                      <w:b/>
                      <w:bCs/>
                      <w:color w:val="333399"/>
                      <w:sz w:val="28"/>
                      <w:szCs w:val="28"/>
                    </w:rPr>
                  </w:pPr>
                </w:p>
                <w:p w:rsidR="00D966FB" w:rsidRDefault="00D966FB" w:rsidP="00D966FB">
                  <w:pPr>
                    <w:autoSpaceDE w:val="0"/>
                    <w:autoSpaceDN w:val="0"/>
                    <w:adjustRightInd w:val="0"/>
                    <w:jc w:val="center"/>
                    <w:rPr>
                      <w:b/>
                      <w:bCs/>
                      <w:color w:val="333399"/>
                      <w:sz w:val="28"/>
                      <w:szCs w:val="28"/>
                    </w:rPr>
                  </w:pPr>
                </w:p>
                <w:p w:rsidR="00D966FB" w:rsidRDefault="00D966FB" w:rsidP="00D966FB">
                  <w:pPr>
                    <w:autoSpaceDE w:val="0"/>
                    <w:autoSpaceDN w:val="0"/>
                    <w:adjustRightInd w:val="0"/>
                    <w:jc w:val="center"/>
                    <w:rPr>
                      <w:b/>
                      <w:bCs/>
                      <w:color w:val="333399"/>
                      <w:sz w:val="28"/>
                      <w:szCs w:val="28"/>
                    </w:rPr>
                  </w:pPr>
                </w:p>
                <w:p w:rsidR="00D966FB" w:rsidRDefault="00D966FB" w:rsidP="00D966FB">
                  <w:pPr>
                    <w:autoSpaceDE w:val="0"/>
                    <w:autoSpaceDN w:val="0"/>
                    <w:adjustRightInd w:val="0"/>
                    <w:jc w:val="center"/>
                    <w:rPr>
                      <w:b/>
                      <w:bCs/>
                      <w:color w:val="333399"/>
                      <w:sz w:val="28"/>
                      <w:szCs w:val="28"/>
                    </w:rPr>
                  </w:pPr>
                </w:p>
                <w:p w:rsidR="00D966FB" w:rsidRDefault="00D966FB" w:rsidP="00D966FB">
                  <w:pPr>
                    <w:autoSpaceDE w:val="0"/>
                    <w:autoSpaceDN w:val="0"/>
                    <w:adjustRightInd w:val="0"/>
                    <w:jc w:val="center"/>
                    <w:rPr>
                      <w:b/>
                      <w:bCs/>
                      <w:color w:val="333399"/>
                      <w:sz w:val="28"/>
                      <w:szCs w:val="28"/>
                    </w:rPr>
                  </w:pPr>
                </w:p>
                <w:p w:rsidR="00D966FB" w:rsidRDefault="00D966FB" w:rsidP="00D966FB">
                  <w:pPr>
                    <w:autoSpaceDE w:val="0"/>
                    <w:autoSpaceDN w:val="0"/>
                    <w:adjustRightInd w:val="0"/>
                    <w:jc w:val="center"/>
                    <w:rPr>
                      <w:b/>
                      <w:bCs/>
                      <w:color w:val="333399"/>
                      <w:sz w:val="28"/>
                      <w:szCs w:val="28"/>
                    </w:rPr>
                  </w:pPr>
                </w:p>
                <w:p w:rsidR="00D966FB" w:rsidRPr="00300C54" w:rsidRDefault="00D966FB" w:rsidP="00D966FB">
                  <w:pPr>
                    <w:autoSpaceDE w:val="0"/>
                    <w:autoSpaceDN w:val="0"/>
                    <w:adjustRightInd w:val="0"/>
                    <w:jc w:val="center"/>
                    <w:rPr>
                      <w:b/>
                      <w:bCs/>
                      <w:color w:val="333399"/>
                      <w:sz w:val="28"/>
                      <w:szCs w:val="28"/>
                    </w:rPr>
                  </w:pPr>
                </w:p>
              </w:txbxContent>
            </v:textbox>
          </v:rect>
        </w:pict>
      </w:r>
      <w:r w:rsidR="00D966FB" w:rsidRPr="00733B93">
        <w:rPr>
          <w:rFonts w:ascii="Times New Roman" w:hAnsi="Times New Roman"/>
          <w:sz w:val="24"/>
          <w:szCs w:val="24"/>
          <w:shd w:val="clear" w:color="auto" w:fill="FFFFFF"/>
        </w:rPr>
        <w:t>Содействовать укреплению взаимопонимания и взаимодействия между всеми субъектами образовательного процесса; проводить консультативно-просветительскую работу среди обучающихся, педагогов, родителей.</w:t>
      </w:r>
    </w:p>
    <w:p w:rsidR="00D966FB" w:rsidRPr="00733B93" w:rsidRDefault="00D966FB" w:rsidP="00D966FB">
      <w:pPr>
        <w:pStyle w:val="a3"/>
        <w:spacing w:after="0" w:line="240" w:lineRule="auto"/>
        <w:ind w:left="142" w:firstLine="425"/>
        <w:jc w:val="both"/>
        <w:rPr>
          <w:rFonts w:ascii="Times New Roman" w:hAnsi="Times New Roman"/>
          <w:sz w:val="24"/>
          <w:szCs w:val="24"/>
          <w:shd w:val="clear" w:color="auto" w:fill="FFFFFF"/>
        </w:rPr>
      </w:pPr>
    </w:p>
    <w:p w:rsidR="00D966FB" w:rsidRPr="00733B93" w:rsidRDefault="002D1306" w:rsidP="00D966FB">
      <w:pPr>
        <w:pStyle w:val="a3"/>
        <w:spacing w:after="0" w:line="240" w:lineRule="auto"/>
        <w:ind w:left="142" w:firstLine="425"/>
        <w:jc w:val="both"/>
        <w:rPr>
          <w:rFonts w:ascii="Times New Roman" w:hAnsi="Times New Roman"/>
          <w:sz w:val="24"/>
          <w:szCs w:val="24"/>
          <w:shd w:val="clear" w:color="auto" w:fill="FFFFFF"/>
        </w:rPr>
      </w:pPr>
      <w:r>
        <w:rPr>
          <w:rFonts w:ascii="Times New Roman" w:hAnsi="Times New Roman"/>
          <w:noProof/>
          <w:sz w:val="24"/>
          <w:szCs w:val="24"/>
        </w:rPr>
        <w:pict>
          <v:rect id="_x0000_s1035" style="position:absolute;left:0;text-align:left;margin-left:184.05pt;margin-top:8.95pt;width:177.65pt;height:29.65pt;z-index:251669504;v-text-anchor:middle" fillcolor="#0cf" strokeweight="3pt">
            <v:stroke linestyle="thinThin"/>
            <v:shadow color="#1c1c1c"/>
            <v:textbox style="mso-next-textbox:#_x0000_s1035">
              <w:txbxContent>
                <w:p w:rsidR="00D966FB" w:rsidRPr="00300C54" w:rsidRDefault="00D966FB" w:rsidP="00D966FB">
                  <w:pPr>
                    <w:autoSpaceDE w:val="0"/>
                    <w:autoSpaceDN w:val="0"/>
                    <w:adjustRightInd w:val="0"/>
                    <w:jc w:val="center"/>
                    <w:rPr>
                      <w:b/>
                      <w:bCs/>
                      <w:color w:val="000000"/>
                      <w:sz w:val="28"/>
                      <w:szCs w:val="28"/>
                    </w:rPr>
                  </w:pPr>
                  <w:r w:rsidRPr="00300C54">
                    <w:rPr>
                      <w:b/>
                      <w:bCs/>
                      <w:color w:val="000000"/>
                      <w:sz w:val="28"/>
                      <w:szCs w:val="28"/>
                    </w:rPr>
                    <w:t>ПЕДАГОГ-ПСИХОЛОГ</w:t>
                  </w:r>
                </w:p>
              </w:txbxContent>
            </v:textbox>
          </v:rect>
        </w:pict>
      </w:r>
      <w:r>
        <w:rPr>
          <w:rFonts w:ascii="Times New Roman" w:hAnsi="Times New Roman"/>
          <w:noProof/>
          <w:sz w:val="24"/>
          <w:szCs w:val="24"/>
        </w:rPr>
        <w:pict>
          <v:rect id="_x0000_s1027" style="position:absolute;left:0;text-align:left;margin-left:9.95pt;margin-top:8.95pt;width:112.5pt;height:57.1pt;z-index:251661312;v-text-anchor:middle" fillcolor="#00e4a8">
            <v:shadow color="#1c1c1c"/>
            <v:textbox style="mso-next-textbox:#_x0000_s1027">
              <w:txbxContent>
                <w:p w:rsidR="00D966FB" w:rsidRPr="00300C54" w:rsidRDefault="00D966FB" w:rsidP="00D966FB">
                  <w:pPr>
                    <w:autoSpaceDE w:val="0"/>
                    <w:autoSpaceDN w:val="0"/>
                    <w:adjustRightInd w:val="0"/>
                    <w:jc w:val="center"/>
                    <w:rPr>
                      <w:b/>
                      <w:bCs/>
                      <w:color w:val="000000"/>
                      <w:sz w:val="28"/>
                      <w:szCs w:val="28"/>
                    </w:rPr>
                  </w:pPr>
                  <w:r>
                    <w:rPr>
                      <w:b/>
                      <w:bCs/>
                      <w:color w:val="000000"/>
                      <w:sz w:val="28"/>
                      <w:szCs w:val="28"/>
                    </w:rPr>
                    <w:t>ШКОЛА</w:t>
                  </w:r>
                </w:p>
              </w:txbxContent>
            </v:textbox>
          </v:rect>
        </w:pict>
      </w:r>
      <w:r>
        <w:rPr>
          <w:rFonts w:ascii="Times New Roman" w:hAnsi="Times New Roman"/>
          <w:noProof/>
          <w:sz w:val="24"/>
          <w:szCs w:val="24"/>
        </w:rPr>
        <w:pict>
          <v:rect id="_x0000_s1030" style="position:absolute;left:0;text-align:left;margin-left:408.15pt;margin-top:8.95pt;width:94.75pt;height:33.5pt;z-index:251664384;mso-wrap-style:none;v-text-anchor:middle" fillcolor="#36f">
            <v:shadow color="#1c1c1c"/>
            <v:textbox style="mso-next-textbox:#_x0000_s1030">
              <w:txbxContent>
                <w:p w:rsidR="00D966FB" w:rsidRPr="00300C54" w:rsidRDefault="00D966FB" w:rsidP="00D966FB">
                  <w:pPr>
                    <w:autoSpaceDE w:val="0"/>
                    <w:autoSpaceDN w:val="0"/>
                    <w:adjustRightInd w:val="0"/>
                    <w:jc w:val="center"/>
                    <w:rPr>
                      <w:b/>
                      <w:bCs/>
                      <w:color w:val="000000"/>
                      <w:sz w:val="28"/>
                      <w:szCs w:val="28"/>
                    </w:rPr>
                  </w:pPr>
                  <w:r w:rsidRPr="00300C54">
                    <w:rPr>
                      <w:b/>
                      <w:bCs/>
                      <w:color w:val="000000"/>
                      <w:sz w:val="28"/>
                      <w:szCs w:val="28"/>
                    </w:rPr>
                    <w:t>ПЕДАГОГИ</w:t>
                  </w:r>
                </w:p>
              </w:txbxContent>
            </v:textbox>
          </v:rect>
        </w:pict>
      </w:r>
    </w:p>
    <w:p w:rsidR="00D966FB" w:rsidRPr="00733B93" w:rsidRDefault="002D1306" w:rsidP="00D966FB">
      <w:pPr>
        <w:pStyle w:val="a3"/>
        <w:spacing w:after="0" w:line="240" w:lineRule="auto"/>
        <w:ind w:left="142" w:firstLine="425"/>
        <w:jc w:val="both"/>
        <w:rPr>
          <w:rFonts w:ascii="Times New Roman" w:hAnsi="Times New Roman"/>
          <w:sz w:val="24"/>
          <w:szCs w:val="24"/>
          <w:shd w:val="clear" w:color="auto" w:fill="FFFFFF"/>
        </w:rPr>
      </w:pPr>
      <w:r>
        <w:rPr>
          <w:rFonts w:ascii="Times New Roman" w:hAnsi="Times New Roman"/>
          <w:noProof/>
          <w:sz w:val="24"/>
          <w:szCs w:val="24"/>
        </w:rPr>
        <w:pict>
          <v:line id="_x0000_s1031" style="position:absolute;left:0;text-align:left;flip:x;z-index:251665408" from="102.6pt,5.7pt" to="184.05pt,5.7pt">
            <v:stroke endarrow="block"/>
            <v:shadow color="#1c1c1c"/>
          </v:line>
        </w:pict>
      </w:r>
      <w:r>
        <w:rPr>
          <w:rFonts w:ascii="Times New Roman" w:hAnsi="Times New Roman"/>
          <w:noProof/>
          <w:sz w:val="24"/>
          <w:szCs w:val="24"/>
        </w:rPr>
        <w:pict>
          <v:line id="_x0000_s1034" style="position:absolute;left:0;text-align:left;z-index:251668480" from="350.15pt,.6pt" to="408.45pt,.6pt">
            <v:stroke endarrow="block"/>
            <v:shadow color="#1c1c1c"/>
          </v:line>
        </w:pict>
      </w:r>
    </w:p>
    <w:p w:rsidR="00D966FB" w:rsidRPr="00733B93" w:rsidRDefault="002D1306" w:rsidP="00D966FB">
      <w:pPr>
        <w:pStyle w:val="a3"/>
        <w:spacing w:after="0" w:line="240" w:lineRule="auto"/>
        <w:ind w:left="142" w:firstLine="425"/>
        <w:jc w:val="both"/>
        <w:rPr>
          <w:rFonts w:ascii="Times New Roman" w:hAnsi="Times New Roman"/>
          <w:sz w:val="24"/>
          <w:szCs w:val="24"/>
          <w:shd w:val="clear" w:color="auto" w:fill="FFFFFF"/>
        </w:rPr>
      </w:pPr>
      <w:r>
        <w:rPr>
          <w:rFonts w:ascii="Times New Roman" w:hAnsi="Times New Roman"/>
          <w:noProof/>
          <w:sz w:val="24"/>
          <w:szCs w:val="24"/>
        </w:rPr>
        <w:pict>
          <v:line id="_x0000_s1032" style="position:absolute;left:0;text-align:left;flip:x;z-index:251666432" from="211.2pt,14pt" to="211.2pt,33.85pt">
            <v:stroke endarrow="block"/>
            <v:shadow color="#1c1c1c"/>
          </v:line>
        </w:pict>
      </w:r>
      <w:r>
        <w:rPr>
          <w:rFonts w:ascii="Times New Roman" w:hAnsi="Times New Roman"/>
          <w:noProof/>
          <w:sz w:val="24"/>
          <w:szCs w:val="24"/>
        </w:rPr>
        <w:pict>
          <v:line id="_x0000_s1033" style="position:absolute;left:0;text-align:left;z-index:251667456" from="281.7pt,10.25pt" to="299.7pt,65.35pt">
            <v:stroke endarrow="block"/>
            <v:shadow color="#1c1c1c"/>
          </v:line>
        </w:pict>
      </w:r>
    </w:p>
    <w:p w:rsidR="00D966FB" w:rsidRPr="00733B93" w:rsidRDefault="00D966FB" w:rsidP="00D966FB">
      <w:pPr>
        <w:pStyle w:val="a3"/>
        <w:spacing w:after="0" w:line="240" w:lineRule="auto"/>
        <w:ind w:left="142" w:firstLine="425"/>
        <w:jc w:val="both"/>
        <w:rPr>
          <w:rFonts w:ascii="Times New Roman" w:hAnsi="Times New Roman"/>
          <w:sz w:val="24"/>
          <w:szCs w:val="24"/>
          <w:shd w:val="clear" w:color="auto" w:fill="FFFFFF"/>
        </w:rPr>
      </w:pPr>
    </w:p>
    <w:p w:rsidR="00D966FB" w:rsidRPr="00733B93" w:rsidRDefault="002D1306" w:rsidP="00D966FB">
      <w:pPr>
        <w:pStyle w:val="a3"/>
        <w:spacing w:after="0" w:line="240" w:lineRule="auto"/>
        <w:ind w:left="142" w:firstLine="425"/>
        <w:jc w:val="both"/>
        <w:rPr>
          <w:rFonts w:ascii="Times New Roman" w:hAnsi="Times New Roman"/>
          <w:sz w:val="24"/>
          <w:szCs w:val="24"/>
          <w:shd w:val="clear" w:color="auto" w:fill="FFFFFF"/>
        </w:rPr>
      </w:pPr>
      <w:r>
        <w:rPr>
          <w:rFonts w:ascii="Times New Roman" w:hAnsi="Times New Roman"/>
          <w:noProof/>
          <w:sz w:val="24"/>
          <w:szCs w:val="24"/>
        </w:rPr>
        <w:pict>
          <v:rect id="_x0000_s1028" style="position:absolute;left:0;text-align:left;margin-left:144.15pt;margin-top:-.2pt;width:140.45pt;height:28.55pt;z-index:251662336;mso-wrap-style:none;v-text-anchor:middle" fillcolor="#f9c">
            <v:shadow color="#1c1c1c"/>
            <v:textbox style="mso-next-textbox:#_x0000_s1028">
              <w:txbxContent>
                <w:p w:rsidR="00D966FB" w:rsidRPr="00300C54" w:rsidRDefault="00D966FB" w:rsidP="00D966FB">
                  <w:pPr>
                    <w:autoSpaceDE w:val="0"/>
                    <w:autoSpaceDN w:val="0"/>
                    <w:adjustRightInd w:val="0"/>
                    <w:jc w:val="center"/>
                    <w:rPr>
                      <w:b/>
                      <w:bCs/>
                      <w:color w:val="000000"/>
                      <w:sz w:val="28"/>
                      <w:szCs w:val="28"/>
                    </w:rPr>
                  </w:pPr>
                  <w:r>
                    <w:rPr>
                      <w:b/>
                      <w:bCs/>
                      <w:color w:val="000000"/>
                      <w:sz w:val="28"/>
                      <w:szCs w:val="28"/>
                    </w:rPr>
                    <w:t>ВОСПИТАННИКИ</w:t>
                  </w:r>
                </w:p>
              </w:txbxContent>
            </v:textbox>
          </v:rect>
        </w:pict>
      </w:r>
    </w:p>
    <w:p w:rsidR="00D966FB" w:rsidRPr="00733B93" w:rsidRDefault="00D966FB" w:rsidP="00D966FB">
      <w:pPr>
        <w:pStyle w:val="a3"/>
        <w:spacing w:after="0" w:line="240" w:lineRule="auto"/>
        <w:ind w:left="142" w:firstLine="425"/>
        <w:jc w:val="both"/>
        <w:rPr>
          <w:rFonts w:ascii="Times New Roman" w:hAnsi="Times New Roman"/>
          <w:sz w:val="24"/>
          <w:szCs w:val="24"/>
          <w:shd w:val="clear" w:color="auto" w:fill="FFFFFF"/>
        </w:rPr>
      </w:pPr>
    </w:p>
    <w:p w:rsidR="00D966FB" w:rsidRPr="00733B93" w:rsidRDefault="002D1306" w:rsidP="00D966FB">
      <w:pPr>
        <w:pStyle w:val="a3"/>
        <w:spacing w:after="0" w:line="240" w:lineRule="auto"/>
        <w:ind w:left="142" w:firstLine="425"/>
        <w:jc w:val="both"/>
        <w:rPr>
          <w:rFonts w:ascii="Times New Roman" w:hAnsi="Times New Roman"/>
          <w:sz w:val="24"/>
          <w:szCs w:val="24"/>
          <w:shd w:val="clear" w:color="auto" w:fill="FFFFFF"/>
        </w:rPr>
      </w:pPr>
      <w:r>
        <w:rPr>
          <w:rFonts w:ascii="Times New Roman" w:hAnsi="Times New Roman"/>
          <w:noProof/>
          <w:sz w:val="24"/>
          <w:szCs w:val="24"/>
        </w:rPr>
        <w:pict>
          <v:rect id="_x0000_s1029" style="position:absolute;left:0;text-align:left;margin-left:286.95pt;margin-top:.75pt;width:95.15pt;height:27.2pt;z-index:251663360;mso-wrap-style:none;v-text-anchor:middle" fillcolor="red">
            <v:shadow color="#1c1c1c"/>
            <v:textbox style="mso-next-textbox:#_x0000_s1029">
              <w:txbxContent>
                <w:p w:rsidR="00D966FB" w:rsidRPr="00300C54" w:rsidRDefault="00D966FB" w:rsidP="00D966FB">
                  <w:pPr>
                    <w:autoSpaceDE w:val="0"/>
                    <w:autoSpaceDN w:val="0"/>
                    <w:adjustRightInd w:val="0"/>
                    <w:jc w:val="center"/>
                    <w:rPr>
                      <w:b/>
                      <w:bCs/>
                      <w:color w:val="000000"/>
                      <w:sz w:val="28"/>
                      <w:szCs w:val="28"/>
                    </w:rPr>
                  </w:pPr>
                  <w:r w:rsidRPr="00300C54">
                    <w:rPr>
                      <w:b/>
                      <w:bCs/>
                      <w:color w:val="000000"/>
                      <w:sz w:val="28"/>
                      <w:szCs w:val="28"/>
                    </w:rPr>
                    <w:t>РОДИТЕЛИ</w:t>
                  </w:r>
                </w:p>
              </w:txbxContent>
            </v:textbox>
          </v:rect>
        </w:pict>
      </w:r>
    </w:p>
    <w:p w:rsidR="00D966FB" w:rsidRPr="00733B93" w:rsidRDefault="00D966FB" w:rsidP="00D966FB">
      <w:pPr>
        <w:pStyle w:val="a3"/>
        <w:spacing w:after="0" w:line="240" w:lineRule="auto"/>
        <w:ind w:left="142" w:firstLine="425"/>
        <w:jc w:val="both"/>
        <w:rPr>
          <w:rFonts w:ascii="Times New Roman" w:hAnsi="Times New Roman"/>
          <w:sz w:val="24"/>
          <w:szCs w:val="24"/>
          <w:shd w:val="clear" w:color="auto" w:fill="FFFFFF"/>
        </w:rPr>
      </w:pPr>
    </w:p>
    <w:p w:rsidR="00D966FB" w:rsidRPr="00733B93" w:rsidRDefault="00D966FB" w:rsidP="00D966FB">
      <w:pPr>
        <w:pStyle w:val="a3"/>
        <w:spacing w:after="0" w:line="240" w:lineRule="auto"/>
        <w:ind w:left="142" w:firstLine="425"/>
        <w:jc w:val="both"/>
        <w:rPr>
          <w:rFonts w:ascii="Times New Roman" w:hAnsi="Times New Roman"/>
          <w:sz w:val="24"/>
          <w:szCs w:val="24"/>
          <w:shd w:val="clear" w:color="auto" w:fill="FFFFFF"/>
        </w:rPr>
      </w:pPr>
    </w:p>
    <w:p w:rsidR="00D966FB" w:rsidRPr="00733B93" w:rsidRDefault="00D966FB" w:rsidP="00D966FB">
      <w:pPr>
        <w:tabs>
          <w:tab w:val="left" w:pos="540"/>
          <w:tab w:val="left" w:pos="6300"/>
        </w:tabs>
        <w:ind w:left="142" w:firstLine="425"/>
        <w:jc w:val="both"/>
      </w:pPr>
      <w:r w:rsidRPr="00733B93">
        <w:rPr>
          <w:color w:val="000000"/>
          <w:shd w:val="clear" w:color="auto" w:fill="FFFFFF"/>
        </w:rPr>
        <w:tab/>
      </w:r>
      <w:r w:rsidRPr="00733B93">
        <w:t xml:space="preserve">Внедрение  новых образовательных стандартов внесли дополнительное направление в работе это психолого-педагогическое сопровождение участников образовательного процесса в условиях реализации ФГОС. Психологического сопровождения включает в себя традиционные направления деятельности: психодиагностику, коррекционно – развиваюшую работу, просвещение и профилактику и консультирование. </w:t>
      </w:r>
    </w:p>
    <w:p w:rsidR="00D966FB" w:rsidRPr="00733B93" w:rsidRDefault="00D966FB" w:rsidP="00D966FB">
      <w:pPr>
        <w:ind w:left="142" w:firstLine="425"/>
        <w:jc w:val="both"/>
      </w:pPr>
      <w:r w:rsidRPr="00733B93">
        <w:t>В своей работе стараюсь помогать детям,  верить в себя; смотреть  на мир широко открытыми глазами, стараться видеть как можно больше хорошего, прекрасного, доброго, светлого; видеть и оценивать себя, свои поступки – видеть в себе личность; учу корректировать своё поведение, строить  отношения с окружающими; отношению  к другим с любовью, пониманием и уважением, умению прощать, открывать во взаимоотношениях с другими что- то новое.</w:t>
      </w:r>
    </w:p>
    <w:p w:rsidR="00D966FB" w:rsidRPr="00733B93" w:rsidRDefault="00D966FB" w:rsidP="00D966FB">
      <w:pPr>
        <w:pStyle w:val="a5"/>
        <w:spacing w:before="0" w:beforeAutospacing="0" w:after="0" w:afterAutospacing="0"/>
        <w:ind w:left="142" w:firstLine="425"/>
        <w:jc w:val="both"/>
        <w:rPr>
          <w:rFonts w:ascii="Times New Roman" w:hAnsi="Times New Roman" w:cs="Times New Roman"/>
          <w:sz w:val="24"/>
          <w:szCs w:val="24"/>
        </w:rPr>
      </w:pPr>
      <w:r w:rsidRPr="00733B93">
        <w:rPr>
          <w:rFonts w:ascii="Times New Roman" w:hAnsi="Times New Roman" w:cs="Times New Roman"/>
          <w:bCs/>
          <w:sz w:val="24"/>
          <w:szCs w:val="24"/>
        </w:rPr>
        <w:t xml:space="preserve">Особое внимание уделяется детям в кризисные периоды их развития. Первый кризисный период в жизни ребенка – поступление в детский сад. </w:t>
      </w:r>
      <w:r w:rsidRPr="00733B93">
        <w:rPr>
          <w:rFonts w:ascii="Times New Roman" w:hAnsi="Times New Roman" w:cs="Times New Roman"/>
          <w:sz w:val="24"/>
          <w:szCs w:val="24"/>
        </w:rPr>
        <w:t xml:space="preserve">Период адаптации к детскому саду, связанный с приспособлением к ее режимным моментам, нормам, правилам существует у всех детей, однако, степень его успешного прохождения зависит от многих факторов, и длиться у каждого ребенка разный период времени.  </w:t>
      </w:r>
    </w:p>
    <w:p w:rsidR="00D966FB" w:rsidRPr="00733B93" w:rsidRDefault="00D966FB" w:rsidP="00D966FB">
      <w:pPr>
        <w:ind w:left="142" w:firstLine="425"/>
        <w:jc w:val="both"/>
      </w:pPr>
      <w:r w:rsidRPr="00733B93">
        <w:lastRenderedPageBreak/>
        <w:t>В рамках работы в данном направлении мною ежегодно проводится диагностическое обследование воспитанников для определения уровня готовности к школьному обучению с помощью следующего комплекса методик: методика определения мелкой моторики и вазомоторной активност</w:t>
      </w:r>
      <w:proofErr w:type="gramStart"/>
      <w:r w:rsidRPr="00733B93">
        <w:t>и(</w:t>
      </w:r>
      <w:proofErr w:type="gramEnd"/>
      <w:r w:rsidRPr="00733B93">
        <w:t>А. Векслера), графический диктант(Д.Б. Эльконина), методика определение мотивов учения (М. Р. Гинзбург). Сводные результаты исследования готовности детей к школьному обучению представлены в таблице 1</w:t>
      </w:r>
      <w:r w:rsidRPr="00733B93">
        <w:rPr>
          <w:highlight w:val="yellow"/>
        </w:rPr>
        <w:t xml:space="preserve">. </w:t>
      </w:r>
      <w:r w:rsidRPr="00733B93">
        <w:rPr>
          <w:b/>
          <w:highlight w:val="yellow"/>
        </w:rPr>
        <w:t>Приложение 1.</w:t>
      </w:r>
      <w:r w:rsidRPr="00733B93">
        <w:t xml:space="preserve"> </w:t>
      </w:r>
    </w:p>
    <w:p w:rsidR="00D966FB" w:rsidRPr="00733B93" w:rsidRDefault="00D966FB" w:rsidP="00D966FB">
      <w:pPr>
        <w:ind w:left="142" w:firstLine="425"/>
        <w:jc w:val="both"/>
      </w:pPr>
      <w:r w:rsidRPr="00733B93">
        <w:t xml:space="preserve">Анализируя результаты диагностической работы нужно отметить, что в настоящее время уровень готовности дошкольников к обучению в школе снизился, возрастает количество обучающихся со слабой и средней подготовленностью к усвоению новой учебной деятельности и, соответственно, снижается количество детей с хорошей эмоциональной и интеллектуальной готовностью к обучению в школе. В эмоциональном развитии главной проблемой является дефицит родительского внимания, возникающий вследствие их трудовой занятости, низкой психолого-педагогической компетентности. Обозначенные проблемы определяют приоритетные направления – просветительское и развивающее - в работе с детьми, поступающими в первый класс, и их родителями. </w:t>
      </w:r>
    </w:p>
    <w:p w:rsidR="00D966FB" w:rsidRPr="00733B93" w:rsidRDefault="00D966FB" w:rsidP="00D966FB">
      <w:pPr>
        <w:ind w:left="142" w:firstLine="425"/>
        <w:jc w:val="both"/>
        <w:rPr>
          <w:i/>
        </w:rPr>
      </w:pPr>
      <w:r w:rsidRPr="00733B93">
        <w:t xml:space="preserve">         Ежегодно в начале  учебного года провожу входные диагностические работы по определению у воспитанников «группы риска» уровня тревожности Р. Теммл, М. Дорки, А. Амен «Выберите нужное лицо» </w:t>
      </w:r>
    </w:p>
    <w:p w:rsidR="00D966FB" w:rsidRPr="00733B93" w:rsidRDefault="00D966FB" w:rsidP="00D966FB">
      <w:pPr>
        <w:ind w:left="142" w:firstLine="425"/>
        <w:jc w:val="both"/>
        <w:rPr>
          <w:b/>
          <w:bCs/>
          <w:i/>
          <w:iCs/>
        </w:rPr>
      </w:pPr>
      <w:r w:rsidRPr="00733B93">
        <w:t>Коррекционная работа  осуществляется на основании результатов углубленной психодиагностики, а также по запросу родителей и педагогов. Коррекционно-развивающие занятия для детей с проблемами нервно-психического развития  направлены на совершенствование коммуникативных навыков, когнитивной, эмоционально-личностной и мотивационно-волевой сфер воспитанников, способствующих снижению уровня дезадаптации</w:t>
      </w:r>
      <w:r>
        <w:t xml:space="preserve">. </w:t>
      </w:r>
      <w:r w:rsidRPr="00733B93">
        <w:rPr>
          <w:i/>
          <w:highlight w:val="yellow"/>
        </w:rPr>
        <w:t>(</w:t>
      </w:r>
      <w:r w:rsidRPr="00733B93">
        <w:rPr>
          <w:b/>
          <w:i/>
          <w:highlight w:val="yellow"/>
        </w:rPr>
        <w:t>Приложение 3)</w:t>
      </w:r>
    </w:p>
    <w:p w:rsidR="00D966FB" w:rsidRPr="00733B93" w:rsidRDefault="00D966FB" w:rsidP="00D966FB">
      <w:pPr>
        <w:tabs>
          <w:tab w:val="left" w:pos="2980"/>
          <w:tab w:val="left" w:pos="6300"/>
        </w:tabs>
        <w:ind w:left="142" w:firstLine="425"/>
        <w:jc w:val="both"/>
      </w:pPr>
      <w:r w:rsidRPr="00733B93">
        <w:t xml:space="preserve">             </w:t>
      </w:r>
    </w:p>
    <w:p w:rsidR="00D966FB" w:rsidRPr="00733B93" w:rsidRDefault="00D966FB" w:rsidP="00D966FB">
      <w:pPr>
        <w:shd w:val="clear" w:color="auto" w:fill="FFFFFF"/>
        <w:tabs>
          <w:tab w:val="left" w:pos="720"/>
          <w:tab w:val="left" w:pos="6300"/>
        </w:tabs>
        <w:ind w:left="142" w:right="5" w:firstLine="425"/>
        <w:jc w:val="both"/>
      </w:pPr>
      <w:r w:rsidRPr="00733B93">
        <w:tab/>
      </w:r>
      <w:proofErr w:type="gramStart"/>
      <w:r w:rsidRPr="00733B93">
        <w:t>В период работы мне удалось решить следующие задачи: добиться результативности реализуемых мной коррекционно-развивающих программ, нарушений эмоционально-волевой сферы, проблемы во взаимоотношениях со сверстниками, воспитателями, родителями,  повысить  компетентность родителей в вопросах воспитания, повысить учебную мотивацию детей, любознательность, интерес, потребность в новой информации; стабилизировать самооценку детей, появилась уверенность в своих силах и умственных возможностях.</w:t>
      </w:r>
      <w:proofErr w:type="gramEnd"/>
    </w:p>
    <w:p w:rsidR="00D966FB" w:rsidRPr="00733B93" w:rsidRDefault="00D966FB" w:rsidP="00D966FB">
      <w:pPr>
        <w:ind w:left="142" w:firstLine="425"/>
        <w:jc w:val="both"/>
      </w:pPr>
      <w:r w:rsidRPr="00733B93">
        <w:t>Составной частью моей деятельности как педагога-психолога является работа с законными представителям</w:t>
      </w:r>
      <w:proofErr w:type="gramStart"/>
      <w:r w:rsidRPr="00733B93">
        <w:t>и(</w:t>
      </w:r>
      <w:proofErr w:type="gramEnd"/>
      <w:r w:rsidRPr="00733B93">
        <w:t>опекунами, родителями). Систематически с родителями проводятся индивидуальные консультации, тренинги для гармонизации детско-взрослых отношений («В стране детства</w:t>
      </w:r>
      <w:proofErr w:type="gramStart"/>
      <w:r w:rsidRPr="00733B93">
        <w:t>»-</w:t>
      </w:r>
      <w:proofErr w:type="gramEnd"/>
      <w:r w:rsidRPr="00733B93">
        <w:t>март 2017г, « Воздушные шары»-январь 2017г)  и подгрупповые  родительские собрания:</w:t>
      </w:r>
    </w:p>
    <w:p w:rsidR="00D966FB" w:rsidRPr="00733B93" w:rsidRDefault="002D1306" w:rsidP="00D966FB">
      <w:pPr>
        <w:spacing w:line="360" w:lineRule="auto"/>
        <w:ind w:left="142" w:firstLine="425"/>
        <w:jc w:val="both"/>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6" type="#_x0000_t106" style="position:absolute;left:0;text-align:left;margin-left:96.15pt;margin-top:2.2pt;width:249.5pt;height:59.25pt;z-index:251670528" adj="779,4557" fillcolor="#e0c1ff" strokecolor="purple" strokeweight="2.5pt">
            <v:textbox style="mso-next-textbox:#_x0000_s1036">
              <w:txbxContent>
                <w:p w:rsidR="00D966FB" w:rsidRPr="00CC68F7" w:rsidRDefault="00D966FB" w:rsidP="00D966FB">
                  <w:pPr>
                    <w:autoSpaceDE w:val="0"/>
                    <w:autoSpaceDN w:val="0"/>
                    <w:adjustRightInd w:val="0"/>
                    <w:jc w:val="center"/>
                    <w:rPr>
                      <w:b/>
                      <w:bCs/>
                      <w:color w:val="000000"/>
                      <w:sz w:val="28"/>
                      <w:szCs w:val="28"/>
                    </w:rPr>
                  </w:pPr>
                  <w:r w:rsidRPr="00CC68F7">
                    <w:rPr>
                      <w:b/>
                      <w:bCs/>
                      <w:color w:val="000000"/>
                      <w:sz w:val="28"/>
                      <w:szCs w:val="28"/>
                    </w:rPr>
                    <w:t>РОДИТЕЛИ</w:t>
                  </w:r>
                </w:p>
              </w:txbxContent>
            </v:textbox>
          </v:shape>
        </w:pict>
      </w:r>
    </w:p>
    <w:p w:rsidR="00D966FB" w:rsidRPr="00733B93" w:rsidRDefault="002D1306" w:rsidP="00D966FB">
      <w:pPr>
        <w:spacing w:line="360" w:lineRule="auto"/>
        <w:ind w:left="142" w:firstLine="425"/>
        <w:jc w:val="both"/>
      </w:pPr>
      <w:r>
        <w:rPr>
          <w:noProof/>
        </w:rPr>
        <w:pict>
          <v:line id="_x0000_s1044" style="position:absolute;left:0;text-align:left;z-index:251678720" from="335.2pt,18.15pt" to="386.7pt,65.5pt">
            <v:stroke endarrow="block"/>
            <v:shadow color="#1c1c1c"/>
          </v:line>
        </w:pict>
      </w:r>
    </w:p>
    <w:p w:rsidR="00D966FB" w:rsidRPr="00733B93" w:rsidRDefault="002D1306" w:rsidP="00D966FB">
      <w:pPr>
        <w:spacing w:line="360" w:lineRule="auto"/>
        <w:ind w:left="142" w:firstLine="425"/>
        <w:jc w:val="both"/>
      </w:pPr>
      <w:r>
        <w:rPr>
          <w:noProof/>
        </w:rPr>
        <w:pict>
          <v:line id="_x0000_s1041" style="position:absolute;left:0;text-align:left;flip:x;z-index:251675648" from="57.95pt,5.15pt" to="105.15pt,38.05pt">
            <v:stroke endarrow="block"/>
            <v:shadow color="#1c1c1c"/>
          </v:line>
        </w:pict>
      </w:r>
      <w:r>
        <w:rPr>
          <w:noProof/>
        </w:rPr>
        <w:pict>
          <v:line id="_x0000_s1043" style="position:absolute;left:0;text-align:left;z-index:251677696" from="262.95pt,5.15pt" to="280.95pt,43.05pt">
            <v:stroke endarrow="block"/>
            <v:shadow color="#1c1c1c"/>
          </v:line>
        </w:pict>
      </w:r>
      <w:r>
        <w:rPr>
          <w:noProof/>
        </w:rPr>
        <w:pict>
          <v:line id="_x0000_s1042" style="position:absolute;left:0;text-align:left;flip:x;z-index:251676672" from="175.2pt,11.3pt" to="182.7pt,43.05pt">
            <v:stroke endarrow="block"/>
            <v:shadow color="#1c1c1c"/>
          </v:line>
        </w:pict>
      </w:r>
    </w:p>
    <w:p w:rsidR="00D966FB" w:rsidRPr="00733B93" w:rsidRDefault="002D1306" w:rsidP="00D966FB">
      <w:pPr>
        <w:spacing w:line="360" w:lineRule="auto"/>
        <w:ind w:left="142" w:firstLine="425"/>
        <w:jc w:val="both"/>
      </w:pPr>
      <w:r>
        <w:rPr>
          <w:noProof/>
        </w:rPr>
        <w:pict>
          <v:rect id="_x0000_s1040" style="position:absolute;left:0;text-align:left;margin-left:386.7pt;margin-top:20.65pt;width:115.1pt;height:73.15pt;z-index:251674624;v-text-anchor:middle" fillcolor="#00e4a8">
            <v:shadow color="#1c1c1c"/>
            <v:textbox style="mso-next-textbox:#_x0000_s1040">
              <w:txbxContent>
                <w:p w:rsidR="00D966FB" w:rsidRPr="00CC68F7" w:rsidRDefault="00D966FB" w:rsidP="00D966FB">
                  <w:pPr>
                    <w:autoSpaceDE w:val="0"/>
                    <w:autoSpaceDN w:val="0"/>
                    <w:adjustRightInd w:val="0"/>
                    <w:jc w:val="center"/>
                    <w:rPr>
                      <w:b/>
                      <w:bCs/>
                      <w:color w:val="000000"/>
                      <w:sz w:val="28"/>
                      <w:szCs w:val="28"/>
                    </w:rPr>
                  </w:pPr>
                  <w:r w:rsidRPr="00CC68F7">
                    <w:rPr>
                      <w:b/>
                      <w:bCs/>
                      <w:color w:val="000000"/>
                      <w:sz w:val="28"/>
                      <w:szCs w:val="28"/>
                    </w:rPr>
                    <w:t xml:space="preserve">Родительское </w:t>
                  </w:r>
                </w:p>
                <w:p w:rsidR="00D966FB" w:rsidRPr="00CC68F7" w:rsidRDefault="00D966FB" w:rsidP="00D966FB">
                  <w:pPr>
                    <w:autoSpaceDE w:val="0"/>
                    <w:autoSpaceDN w:val="0"/>
                    <w:adjustRightInd w:val="0"/>
                    <w:jc w:val="center"/>
                    <w:rPr>
                      <w:b/>
                      <w:bCs/>
                      <w:color w:val="000000"/>
                      <w:sz w:val="28"/>
                      <w:szCs w:val="28"/>
                    </w:rPr>
                  </w:pPr>
                  <w:r w:rsidRPr="00CC68F7">
                    <w:rPr>
                      <w:b/>
                      <w:bCs/>
                      <w:color w:val="000000"/>
                      <w:sz w:val="28"/>
                      <w:szCs w:val="28"/>
                    </w:rPr>
                    <w:t>обучение</w:t>
                  </w:r>
                </w:p>
                <w:p w:rsidR="00D966FB" w:rsidRPr="00CC68F7" w:rsidRDefault="00D966FB" w:rsidP="00D966FB">
                  <w:pPr>
                    <w:autoSpaceDE w:val="0"/>
                    <w:autoSpaceDN w:val="0"/>
                    <w:adjustRightInd w:val="0"/>
                    <w:jc w:val="center"/>
                    <w:rPr>
                      <w:b/>
                      <w:bCs/>
                      <w:color w:val="000000"/>
                      <w:sz w:val="28"/>
                      <w:szCs w:val="28"/>
                    </w:rPr>
                  </w:pPr>
                </w:p>
                <w:p w:rsidR="00D966FB" w:rsidRPr="00CC68F7" w:rsidRDefault="00D966FB" w:rsidP="00D966FB">
                  <w:pPr>
                    <w:autoSpaceDE w:val="0"/>
                    <w:autoSpaceDN w:val="0"/>
                    <w:adjustRightInd w:val="0"/>
                    <w:jc w:val="center"/>
                    <w:rPr>
                      <w:b/>
                      <w:bCs/>
                      <w:color w:val="000000"/>
                      <w:sz w:val="28"/>
                      <w:szCs w:val="28"/>
                    </w:rPr>
                  </w:pPr>
                </w:p>
              </w:txbxContent>
            </v:textbox>
          </v:rect>
        </w:pict>
      </w:r>
    </w:p>
    <w:p w:rsidR="00D966FB" w:rsidRPr="00733B93" w:rsidRDefault="002D1306" w:rsidP="00D966FB">
      <w:pPr>
        <w:spacing w:line="360" w:lineRule="auto"/>
        <w:ind w:left="142" w:firstLine="425"/>
        <w:jc w:val="both"/>
      </w:pPr>
      <w:r>
        <w:rPr>
          <w:noProof/>
        </w:rPr>
        <w:pict>
          <v:rect id="_x0000_s1037" style="position:absolute;left:0;text-align:left;margin-left:6.2pt;margin-top:-.05pt;width:126pt;height:73.15pt;z-index:251671552;v-text-anchor:middle" fillcolor="#00e4a8">
            <v:shadow color="#1c1c1c"/>
            <v:textbox style="mso-next-textbox:#_x0000_s1037">
              <w:txbxContent>
                <w:p w:rsidR="00D966FB" w:rsidRPr="00CC68F7" w:rsidRDefault="00D966FB" w:rsidP="00D966FB">
                  <w:pPr>
                    <w:autoSpaceDE w:val="0"/>
                    <w:autoSpaceDN w:val="0"/>
                    <w:adjustRightInd w:val="0"/>
                    <w:jc w:val="center"/>
                    <w:rPr>
                      <w:b/>
                      <w:bCs/>
                      <w:color w:val="000000"/>
                      <w:sz w:val="28"/>
                      <w:szCs w:val="28"/>
                    </w:rPr>
                  </w:pPr>
                  <w:r w:rsidRPr="00CC68F7">
                    <w:rPr>
                      <w:b/>
                      <w:bCs/>
                      <w:color w:val="000000"/>
                      <w:sz w:val="28"/>
                      <w:szCs w:val="28"/>
                    </w:rPr>
                    <w:t xml:space="preserve">Психологическая </w:t>
                  </w:r>
                </w:p>
                <w:p w:rsidR="00D966FB" w:rsidRPr="00CC68F7" w:rsidRDefault="00D966FB" w:rsidP="00D966FB">
                  <w:pPr>
                    <w:autoSpaceDE w:val="0"/>
                    <w:autoSpaceDN w:val="0"/>
                    <w:adjustRightInd w:val="0"/>
                    <w:jc w:val="center"/>
                    <w:rPr>
                      <w:b/>
                      <w:bCs/>
                      <w:color w:val="000000"/>
                      <w:sz w:val="28"/>
                      <w:szCs w:val="28"/>
                    </w:rPr>
                  </w:pPr>
                  <w:r w:rsidRPr="00CC68F7">
                    <w:rPr>
                      <w:b/>
                      <w:bCs/>
                      <w:color w:val="000000"/>
                      <w:sz w:val="28"/>
                      <w:szCs w:val="28"/>
                    </w:rPr>
                    <w:t xml:space="preserve">помощь </w:t>
                  </w:r>
                </w:p>
                <w:p w:rsidR="00D966FB" w:rsidRPr="00CC68F7" w:rsidRDefault="00D966FB" w:rsidP="00D966FB">
                  <w:pPr>
                    <w:autoSpaceDE w:val="0"/>
                    <w:autoSpaceDN w:val="0"/>
                    <w:adjustRightInd w:val="0"/>
                    <w:jc w:val="center"/>
                    <w:rPr>
                      <w:b/>
                      <w:bCs/>
                      <w:color w:val="000000"/>
                      <w:sz w:val="28"/>
                      <w:szCs w:val="28"/>
                    </w:rPr>
                  </w:pPr>
                  <w:r w:rsidRPr="00CC68F7">
                    <w:rPr>
                      <w:b/>
                      <w:bCs/>
                      <w:color w:val="000000"/>
                      <w:sz w:val="28"/>
                      <w:szCs w:val="28"/>
                    </w:rPr>
                    <w:t>семье</w:t>
                  </w:r>
                </w:p>
              </w:txbxContent>
            </v:textbox>
          </v:rect>
        </w:pict>
      </w:r>
      <w:r>
        <w:rPr>
          <w:noProof/>
        </w:rPr>
        <w:pict>
          <v:rect id="_x0000_s1038" style="position:absolute;left:0;text-align:left;margin-left:138.95pt;margin-top:-.05pt;width:101.5pt;height:73.15pt;z-index:251672576;v-text-anchor:middle" fillcolor="#00e4a8">
            <v:shadow color="#1c1c1c"/>
            <v:textbox style="mso-next-textbox:#_x0000_s1038">
              <w:txbxContent>
                <w:p w:rsidR="00D966FB" w:rsidRDefault="00D966FB" w:rsidP="00D966FB">
                  <w:pPr>
                    <w:autoSpaceDE w:val="0"/>
                    <w:autoSpaceDN w:val="0"/>
                    <w:adjustRightInd w:val="0"/>
                    <w:jc w:val="center"/>
                    <w:rPr>
                      <w:b/>
                      <w:bCs/>
                      <w:color w:val="000000"/>
                      <w:sz w:val="28"/>
                      <w:szCs w:val="28"/>
                    </w:rPr>
                  </w:pPr>
                  <w:r>
                    <w:rPr>
                      <w:b/>
                      <w:bCs/>
                      <w:color w:val="000000"/>
                      <w:sz w:val="28"/>
                      <w:szCs w:val="28"/>
                    </w:rPr>
                    <w:t xml:space="preserve">Семья детей </w:t>
                  </w:r>
                </w:p>
                <w:p w:rsidR="00D966FB" w:rsidRPr="00CC68F7" w:rsidRDefault="00D966FB" w:rsidP="00D966FB">
                  <w:pPr>
                    <w:autoSpaceDE w:val="0"/>
                    <w:autoSpaceDN w:val="0"/>
                    <w:adjustRightInd w:val="0"/>
                    <w:jc w:val="center"/>
                    <w:rPr>
                      <w:rFonts w:ascii="Tahoma" w:hAnsi="Tahoma" w:cs="Tahoma"/>
                      <w:color w:val="000000"/>
                      <w:sz w:val="28"/>
                      <w:szCs w:val="28"/>
                    </w:rPr>
                  </w:pPr>
                  <w:r>
                    <w:rPr>
                      <w:b/>
                      <w:bCs/>
                      <w:color w:val="000000"/>
                      <w:sz w:val="28"/>
                      <w:szCs w:val="28"/>
                    </w:rPr>
                    <w:t>«группы риска»</w:t>
                  </w:r>
                  <w:r w:rsidRPr="00CC68F7">
                    <w:rPr>
                      <w:rFonts w:ascii="Tahoma" w:hAnsi="Tahoma" w:cs="Tahoma"/>
                      <w:color w:val="000000"/>
                      <w:sz w:val="28"/>
                      <w:szCs w:val="28"/>
                    </w:rPr>
                    <w:t xml:space="preserve"> </w:t>
                  </w:r>
                </w:p>
              </w:txbxContent>
            </v:textbox>
          </v:rect>
        </w:pict>
      </w:r>
      <w:r>
        <w:rPr>
          <w:noProof/>
        </w:rPr>
        <w:pict>
          <v:rect id="_x0000_s1039" style="position:absolute;left:0;text-align:left;margin-left:256.45pt;margin-top:-.05pt;width:120.25pt;height:73.15pt;z-index:251673600;v-text-anchor:middle" fillcolor="#00e4a8">
            <v:shadow color="#1c1c1c"/>
            <v:textbox style="mso-next-textbox:#_x0000_s1039">
              <w:txbxContent>
                <w:p w:rsidR="00D966FB" w:rsidRPr="00CC68F7" w:rsidRDefault="00D966FB" w:rsidP="00D966FB">
                  <w:pPr>
                    <w:autoSpaceDE w:val="0"/>
                    <w:autoSpaceDN w:val="0"/>
                    <w:adjustRightInd w:val="0"/>
                    <w:jc w:val="center"/>
                    <w:rPr>
                      <w:b/>
                      <w:bCs/>
                      <w:color w:val="000000"/>
                      <w:sz w:val="28"/>
                      <w:szCs w:val="28"/>
                    </w:rPr>
                  </w:pPr>
                  <w:r w:rsidRPr="00CC68F7">
                    <w:rPr>
                      <w:b/>
                      <w:bCs/>
                      <w:color w:val="000000"/>
                      <w:sz w:val="28"/>
                      <w:szCs w:val="28"/>
                    </w:rPr>
                    <w:t xml:space="preserve">Взаимодействие </w:t>
                  </w:r>
                </w:p>
                <w:p w:rsidR="00D966FB" w:rsidRPr="00CC68F7" w:rsidRDefault="00D966FB" w:rsidP="00D966FB">
                  <w:pPr>
                    <w:autoSpaceDE w:val="0"/>
                    <w:autoSpaceDN w:val="0"/>
                    <w:adjustRightInd w:val="0"/>
                    <w:jc w:val="center"/>
                    <w:rPr>
                      <w:b/>
                      <w:bCs/>
                      <w:color w:val="000000"/>
                      <w:sz w:val="28"/>
                      <w:szCs w:val="28"/>
                    </w:rPr>
                  </w:pPr>
                  <w:r w:rsidRPr="00CC68F7">
                    <w:rPr>
                      <w:b/>
                      <w:bCs/>
                      <w:color w:val="000000"/>
                      <w:sz w:val="28"/>
                      <w:szCs w:val="28"/>
                    </w:rPr>
                    <w:t>с педагогами</w:t>
                  </w:r>
                </w:p>
              </w:txbxContent>
            </v:textbox>
          </v:rect>
        </w:pict>
      </w:r>
    </w:p>
    <w:p w:rsidR="00D966FB" w:rsidRPr="00733B93" w:rsidRDefault="00D966FB" w:rsidP="00D966FB">
      <w:pPr>
        <w:spacing w:line="360" w:lineRule="auto"/>
        <w:ind w:left="142" w:firstLine="425"/>
        <w:jc w:val="both"/>
      </w:pPr>
    </w:p>
    <w:p w:rsidR="00D966FB" w:rsidRPr="00733B93" w:rsidRDefault="00D966FB" w:rsidP="00D966FB">
      <w:pPr>
        <w:spacing w:line="360" w:lineRule="auto"/>
        <w:ind w:left="142" w:firstLine="425"/>
        <w:jc w:val="both"/>
      </w:pPr>
    </w:p>
    <w:p w:rsidR="00D966FB" w:rsidRPr="00733B93" w:rsidRDefault="00D966FB" w:rsidP="00D966FB">
      <w:pPr>
        <w:ind w:left="142" w:firstLine="425"/>
        <w:jc w:val="both"/>
      </w:pPr>
    </w:p>
    <w:p w:rsidR="00D966FB" w:rsidRPr="00733B93" w:rsidRDefault="00D966FB" w:rsidP="00D966FB">
      <w:pPr>
        <w:ind w:left="142" w:firstLine="425"/>
        <w:jc w:val="both"/>
      </w:pPr>
      <w:r w:rsidRPr="00733B93">
        <w:rPr>
          <w:b/>
          <w:highlight w:val="yellow"/>
        </w:rPr>
        <w:t>Приложение 2.</w:t>
      </w:r>
    </w:p>
    <w:p w:rsidR="00D966FB" w:rsidRPr="00733B93" w:rsidRDefault="00D966FB" w:rsidP="00D966FB">
      <w:pPr>
        <w:ind w:left="142" w:firstLine="425"/>
        <w:jc w:val="both"/>
      </w:pPr>
      <w:r w:rsidRPr="00733B93">
        <w:t xml:space="preserve">Анализируя работу с родителями обучающихся важно отметить, что многие из них мало представляют возрастные особенности, а также имеют слабое представление о формах и методах взаимодействия с детьми в кризисные моменты. Исходя из этого, мною ежегодно разрабатываются темы для повышения психологической компетентности законных представителей. </w:t>
      </w:r>
    </w:p>
    <w:p w:rsidR="00D966FB" w:rsidRPr="00733B93" w:rsidRDefault="00D966FB" w:rsidP="00D966FB">
      <w:pPr>
        <w:tabs>
          <w:tab w:val="left" w:pos="540"/>
          <w:tab w:val="left" w:pos="6300"/>
        </w:tabs>
        <w:ind w:left="142" w:firstLine="425"/>
        <w:jc w:val="both"/>
      </w:pPr>
      <w:r w:rsidRPr="00733B93">
        <w:lastRenderedPageBreak/>
        <w:tab/>
        <w:t xml:space="preserve">В своей профессиональной деятельности осуществляю профилактическую работу, направленную на  предупреждение явлений дезадаптации  детей, формирование культуры здорового образа жизни и сопротивление вредным привычкам, активное включение семьи в процесс воспитания, формирование толерантности. </w:t>
      </w:r>
    </w:p>
    <w:p w:rsidR="00D966FB" w:rsidRPr="00733B93" w:rsidRDefault="00D966FB" w:rsidP="00D966FB">
      <w:pPr>
        <w:tabs>
          <w:tab w:val="left" w:pos="540"/>
          <w:tab w:val="left" w:pos="6300"/>
        </w:tabs>
        <w:ind w:left="142" w:firstLine="425"/>
        <w:jc w:val="both"/>
      </w:pPr>
      <w:r w:rsidRPr="00733B93">
        <w:t xml:space="preserve">В целях осуществления сотрудничества и преемственности между детским садом и школой ежегодно проводится экскурсия для старших дошкольников </w:t>
      </w:r>
      <w:proofErr w:type="gramStart"/>
      <w:r w:rsidRPr="00733B93">
        <w:t>-«</w:t>
      </w:r>
      <w:proofErr w:type="gramEnd"/>
      <w:r w:rsidRPr="00733B93">
        <w:t>Скоро в школу!»</w:t>
      </w:r>
    </w:p>
    <w:p w:rsidR="00D966FB" w:rsidRPr="00733B93" w:rsidRDefault="00D966FB" w:rsidP="00D966FB">
      <w:pPr>
        <w:tabs>
          <w:tab w:val="left" w:pos="540"/>
          <w:tab w:val="left" w:pos="6300"/>
        </w:tabs>
        <w:ind w:left="142" w:firstLine="425"/>
        <w:jc w:val="both"/>
      </w:pPr>
      <w:r w:rsidRPr="00733B93">
        <w:tab/>
        <w:t>Достаточно сложно проследить результаты деятельности педагога-психолога, поскольку внутренний мир человека – самая сложная и скрытая система, результаты сотрудничества с психологом могут быть отсрочены и проявиться через длительное время. Однако, результатами своей работы, считаю повышение заинтересованности и активности участников педагогического процесса в профессиональном сотрудничестве с педагогом-психологом</w:t>
      </w:r>
      <w:proofErr w:type="gramStart"/>
      <w:r w:rsidRPr="00733B93">
        <w:t xml:space="preserve"> .</w:t>
      </w:r>
      <w:proofErr w:type="gramEnd"/>
    </w:p>
    <w:p w:rsidR="00D966FB" w:rsidRPr="00733B93" w:rsidRDefault="00D966FB" w:rsidP="00D966FB">
      <w:pPr>
        <w:ind w:left="142" w:firstLine="425"/>
        <w:jc w:val="both"/>
      </w:pPr>
      <w:proofErr w:type="gramStart"/>
      <w:r w:rsidRPr="00733B93">
        <w:t>Результатами коррекционно-развивающей работы с обучающимися считаю положительные отзывы педагогов и законных представителей об изменениях в поведении детей, проявляющиеся в улучшении взаимодействия и взаимопонимания.</w:t>
      </w:r>
      <w:proofErr w:type="gramEnd"/>
    </w:p>
    <w:p w:rsidR="00D966FB" w:rsidRPr="00733B93" w:rsidRDefault="00D966FB" w:rsidP="00D966FB">
      <w:pPr>
        <w:ind w:left="142" w:firstLine="425"/>
        <w:jc w:val="both"/>
      </w:pPr>
      <w:r w:rsidRPr="00733B93">
        <w:tab/>
        <w:t xml:space="preserve">Для повышения своей квалификации использую не только методическую литературу и рекомендации  своих коллег, но и различные </w:t>
      </w:r>
      <w:r w:rsidRPr="00733B93">
        <w:rPr>
          <w:b/>
        </w:rPr>
        <w:t>семинары-практикумы (</w:t>
      </w:r>
      <w:r w:rsidRPr="00733B93">
        <w:t>участие в</w:t>
      </w:r>
      <w:r w:rsidRPr="00733B93">
        <w:rPr>
          <w:b/>
        </w:rPr>
        <w:t xml:space="preserve"> </w:t>
      </w:r>
      <w:r w:rsidRPr="00733B93">
        <w:t>районном семинаре « Психолого-педагогическое сопровождение детей с РАС в среде нормативно развивающихся сверстников в условиях ДОУ»19.01.2018г, участие в районном семинаре «Укрепление психического здоровья педагогов ДОУ и профилактика синдрома «эмоционального выгорания» 11.05.2016г,) ,</w:t>
      </w:r>
      <w:r w:rsidRPr="00733B93">
        <w:rPr>
          <w:b/>
        </w:rPr>
        <w:t xml:space="preserve"> вебинар</w:t>
      </w:r>
      <w:proofErr w:type="gramStart"/>
      <w:r w:rsidRPr="00733B93">
        <w:rPr>
          <w:b/>
        </w:rPr>
        <w:t>ы(</w:t>
      </w:r>
      <w:proofErr w:type="gramEnd"/>
      <w:r w:rsidRPr="00733B93">
        <w:rPr>
          <w:b/>
        </w:rPr>
        <w:t xml:space="preserve"> </w:t>
      </w:r>
      <w:r w:rsidRPr="00733B93">
        <w:t>Вебинары «Секреты сохранения здоровья в образовательной среде», «</w:t>
      </w:r>
      <w:proofErr w:type="gramStart"/>
      <w:r w:rsidRPr="00733B93">
        <w:t xml:space="preserve">Методические рекомендации по ведению документации ПМПК по составлению и реализации АООП»), </w:t>
      </w:r>
      <w:r w:rsidRPr="00733B93">
        <w:rPr>
          <w:b/>
        </w:rPr>
        <w:t xml:space="preserve">курсы повышения квалификации </w:t>
      </w:r>
      <w:r w:rsidRPr="00733B93">
        <w:t>(Курсы «Психолого-педагогическое сопровождение в дошкольных образовательных организациях в условиях реализации ФГОС ДО»)</w:t>
      </w:r>
      <w:proofErr w:type="gramEnd"/>
    </w:p>
    <w:p w:rsidR="00D966FB" w:rsidRPr="00733B93" w:rsidRDefault="00D966FB" w:rsidP="00D966FB">
      <w:pPr>
        <w:tabs>
          <w:tab w:val="left" w:pos="6300"/>
        </w:tabs>
        <w:ind w:left="142" w:firstLine="425"/>
        <w:jc w:val="both"/>
      </w:pPr>
      <w:r w:rsidRPr="00733B93">
        <w:t xml:space="preserve">            Распространение педагогического опыта я провожу через работу семинарах (республиканский семинар «Детская одаренность: перспективы и развитие» с презентацией «Опыт психологического сопровождения одаренных детей дошкольного возраста» 19.01.2017г ) а также тренингах с педагогами ДОУ для снятия нервного напряжени</w:t>
      </w:r>
      <w:proofErr w:type="gramStart"/>
      <w:r w:rsidRPr="00733B93">
        <w:t>я(</w:t>
      </w:r>
      <w:proofErr w:type="gramEnd"/>
      <w:r w:rsidRPr="00733B93">
        <w:t>«Я+ТЫ=МЫ»-октябрь2016г, «Стресс и способы регуляции эмоционального состояния»-март 2017г), семинарах-практикумах(«Развитие познавательной активности детей старшего дошкольного возраста через экспериментирование»-март 2017г),</w:t>
      </w:r>
    </w:p>
    <w:p w:rsidR="00D966FB" w:rsidRPr="00733B93" w:rsidRDefault="00D966FB" w:rsidP="00D966FB">
      <w:pPr>
        <w:ind w:left="142" w:firstLine="425"/>
        <w:jc w:val="both"/>
      </w:pPr>
      <w:r w:rsidRPr="00733B93">
        <w:t xml:space="preserve">Обобщая все вышеизложенное, хочется отметить, что деятельность педагога-психолога многогранна, сложна, требует большой самоотдачи, огромных эмоциональных затрат. Однако в практической деятельности существует ряд проблем, над которыми мне предстоит работать дальше. Необходимо уделять больше внимания самоопределению, самореализации учащихся. Развивать такие качества как  толерантность, ощущение личной свободы. Постоянно вести коррекцию самооценки детей. Уделять наибольшее внимание развитию гуманистических ценностных отношений ребенка к миру, к людям, к самому себе. </w:t>
      </w:r>
    </w:p>
    <w:p w:rsidR="00D966FB" w:rsidRPr="00733B93" w:rsidRDefault="00D966FB" w:rsidP="00D966FB">
      <w:pPr>
        <w:ind w:left="142" w:firstLine="425"/>
        <w:jc w:val="both"/>
      </w:pPr>
      <w:r w:rsidRPr="00733B93">
        <w:t>Также для успешной работы необходимо постоянное стремление к профессиональному росту, самосовершенствованию.</w:t>
      </w:r>
    </w:p>
    <w:p w:rsidR="00D966FB" w:rsidRPr="00733B93" w:rsidRDefault="00D966FB" w:rsidP="00D966FB">
      <w:pPr>
        <w:tabs>
          <w:tab w:val="left" w:pos="6300"/>
        </w:tabs>
        <w:spacing w:line="360" w:lineRule="auto"/>
        <w:ind w:left="142" w:firstLine="425"/>
        <w:jc w:val="right"/>
      </w:pPr>
      <w:r w:rsidRPr="00733B93">
        <w:t xml:space="preserve">                </w:t>
      </w:r>
    </w:p>
    <w:p w:rsidR="00D966FB" w:rsidRPr="00733B93" w:rsidRDefault="00D966FB" w:rsidP="00D966FB">
      <w:pPr>
        <w:tabs>
          <w:tab w:val="left" w:pos="6300"/>
        </w:tabs>
        <w:spacing w:line="360" w:lineRule="auto"/>
        <w:ind w:left="142" w:firstLine="425"/>
        <w:jc w:val="right"/>
        <w:rPr>
          <w:b/>
          <w:i/>
        </w:rPr>
      </w:pPr>
    </w:p>
    <w:p w:rsidR="00D966FB" w:rsidRPr="00733B93" w:rsidRDefault="00D966FB" w:rsidP="00D966FB">
      <w:pPr>
        <w:tabs>
          <w:tab w:val="left" w:pos="6300"/>
        </w:tabs>
        <w:spacing w:line="360" w:lineRule="auto"/>
        <w:ind w:left="142" w:firstLine="425"/>
        <w:jc w:val="right"/>
        <w:rPr>
          <w:b/>
          <w:i/>
        </w:rPr>
      </w:pPr>
    </w:p>
    <w:p w:rsidR="00D966FB" w:rsidRPr="00733B93" w:rsidRDefault="00D966FB" w:rsidP="00D966FB">
      <w:pPr>
        <w:tabs>
          <w:tab w:val="left" w:pos="6300"/>
        </w:tabs>
        <w:spacing w:line="360" w:lineRule="auto"/>
        <w:jc w:val="right"/>
        <w:rPr>
          <w:b/>
          <w:i/>
        </w:rPr>
      </w:pPr>
    </w:p>
    <w:p w:rsidR="00D966FB" w:rsidRPr="00733B93" w:rsidRDefault="00D966FB" w:rsidP="00D966FB">
      <w:pPr>
        <w:tabs>
          <w:tab w:val="left" w:pos="6300"/>
        </w:tabs>
        <w:spacing w:line="360" w:lineRule="auto"/>
        <w:jc w:val="right"/>
        <w:rPr>
          <w:b/>
          <w:i/>
        </w:rPr>
      </w:pPr>
    </w:p>
    <w:p w:rsidR="00D966FB" w:rsidRPr="00733B93" w:rsidRDefault="00D966FB" w:rsidP="00D966FB">
      <w:pPr>
        <w:tabs>
          <w:tab w:val="left" w:pos="6300"/>
        </w:tabs>
        <w:spacing w:line="360" w:lineRule="auto"/>
        <w:jc w:val="right"/>
        <w:rPr>
          <w:b/>
          <w:i/>
        </w:rPr>
      </w:pPr>
    </w:p>
    <w:p w:rsidR="00D966FB" w:rsidRPr="00733B93" w:rsidRDefault="00D966FB" w:rsidP="00D966FB">
      <w:pPr>
        <w:tabs>
          <w:tab w:val="left" w:pos="6300"/>
        </w:tabs>
        <w:spacing w:line="360" w:lineRule="auto"/>
        <w:jc w:val="right"/>
        <w:rPr>
          <w:b/>
          <w:i/>
        </w:rPr>
      </w:pPr>
    </w:p>
    <w:p w:rsidR="00D966FB" w:rsidRDefault="00D966FB" w:rsidP="00D966FB">
      <w:pPr>
        <w:tabs>
          <w:tab w:val="left" w:pos="6300"/>
        </w:tabs>
        <w:spacing w:line="360" w:lineRule="auto"/>
        <w:jc w:val="right"/>
        <w:rPr>
          <w:b/>
          <w:i/>
          <w:sz w:val="28"/>
        </w:rPr>
      </w:pPr>
    </w:p>
    <w:p w:rsidR="00D966FB" w:rsidRDefault="00D966FB" w:rsidP="00D966FB">
      <w:pPr>
        <w:tabs>
          <w:tab w:val="left" w:pos="6300"/>
        </w:tabs>
        <w:spacing w:line="360" w:lineRule="auto"/>
        <w:jc w:val="right"/>
        <w:rPr>
          <w:b/>
          <w:i/>
          <w:sz w:val="28"/>
        </w:rPr>
      </w:pPr>
    </w:p>
    <w:p w:rsidR="00D966FB" w:rsidRDefault="00D966FB" w:rsidP="00D966FB">
      <w:pPr>
        <w:tabs>
          <w:tab w:val="left" w:pos="6300"/>
        </w:tabs>
        <w:spacing w:line="360" w:lineRule="auto"/>
        <w:jc w:val="right"/>
        <w:rPr>
          <w:b/>
          <w:i/>
          <w:sz w:val="28"/>
        </w:rPr>
      </w:pPr>
    </w:p>
    <w:p w:rsidR="00D966FB" w:rsidRPr="00B279B6" w:rsidRDefault="00D966FB" w:rsidP="00D966FB">
      <w:pPr>
        <w:tabs>
          <w:tab w:val="left" w:pos="6300"/>
        </w:tabs>
        <w:spacing w:line="360" w:lineRule="auto"/>
        <w:jc w:val="right"/>
      </w:pPr>
      <w:r w:rsidRPr="0082707E">
        <w:rPr>
          <w:b/>
          <w:i/>
          <w:sz w:val="28"/>
        </w:rPr>
        <w:t xml:space="preserve">Приложение 1 </w:t>
      </w:r>
    </w:p>
    <w:p w:rsidR="00D966FB" w:rsidRDefault="00D966FB" w:rsidP="00D966FB">
      <w:pPr>
        <w:ind w:firstLine="709"/>
        <w:jc w:val="center"/>
        <w:rPr>
          <w:b/>
          <w:color w:val="000000"/>
        </w:rPr>
      </w:pPr>
      <w:r w:rsidRPr="0082707E">
        <w:rPr>
          <w:b/>
        </w:rPr>
        <w:t xml:space="preserve">Таблица 1.  </w:t>
      </w:r>
      <w:r w:rsidRPr="0082707E">
        <w:rPr>
          <w:b/>
          <w:color w:val="000000"/>
        </w:rPr>
        <w:t> Сводные результаты диагностики уровня готовности детей к школе</w:t>
      </w:r>
    </w:p>
    <w:p w:rsidR="00D966FB" w:rsidRPr="0082707E" w:rsidRDefault="00D966FB" w:rsidP="00D966FB">
      <w:pPr>
        <w:ind w:firstLine="709"/>
        <w:jc w:val="center"/>
        <w:rPr>
          <w:b/>
          <w:color w:val="000000"/>
        </w:rPr>
      </w:pPr>
    </w:p>
    <w:p w:rsidR="00D966FB" w:rsidRDefault="00D966FB" w:rsidP="00D966FB">
      <w:pPr>
        <w:tabs>
          <w:tab w:val="left" w:pos="5714"/>
        </w:tabs>
        <w:jc w:val="center"/>
        <w:rPr>
          <w:b/>
          <w:color w:val="000000"/>
        </w:rPr>
      </w:pPr>
      <w:r w:rsidRPr="0082707E">
        <w:rPr>
          <w:b/>
          <w:color w:val="000000"/>
        </w:rPr>
        <w:t>«Готовность к школе» 2015-2016 уч</w:t>
      </w:r>
      <w:r>
        <w:rPr>
          <w:b/>
          <w:color w:val="000000"/>
        </w:rPr>
        <w:t>.</w:t>
      </w:r>
      <w:r w:rsidRPr="0082707E">
        <w:rPr>
          <w:b/>
          <w:color w:val="000000"/>
        </w:rPr>
        <w:t xml:space="preserve"> год.</w:t>
      </w:r>
    </w:p>
    <w:p w:rsidR="00D966FB" w:rsidRDefault="00D966FB" w:rsidP="00D966FB">
      <w:pPr>
        <w:tabs>
          <w:tab w:val="left" w:pos="5714"/>
        </w:tabs>
        <w:rPr>
          <w:b/>
          <w:color w:val="000000"/>
        </w:rPr>
      </w:pPr>
    </w:p>
    <w:tbl>
      <w:tblPr>
        <w:tblStyle w:val="1-30"/>
        <w:tblW w:w="9039" w:type="dxa"/>
        <w:tblLayout w:type="fixed"/>
        <w:tblLook w:val="01E0"/>
      </w:tblPr>
      <w:tblGrid>
        <w:gridCol w:w="1865"/>
        <w:gridCol w:w="757"/>
        <w:gridCol w:w="1137"/>
        <w:gridCol w:w="758"/>
        <w:gridCol w:w="1011"/>
        <w:gridCol w:w="757"/>
        <w:gridCol w:w="884"/>
        <w:gridCol w:w="758"/>
        <w:gridCol w:w="1112"/>
      </w:tblGrid>
      <w:tr w:rsidR="00D966FB" w:rsidRPr="0082707E" w:rsidTr="00E2728C">
        <w:trPr>
          <w:cnfStyle w:val="100000000000"/>
          <w:trHeight w:val="426"/>
        </w:trPr>
        <w:tc>
          <w:tcPr>
            <w:cnfStyle w:val="001000000000"/>
            <w:tcW w:w="1865" w:type="dxa"/>
            <w:vMerge w:val="restart"/>
          </w:tcPr>
          <w:p w:rsidR="00D966FB" w:rsidRPr="0082707E" w:rsidRDefault="00D966FB" w:rsidP="00E2728C">
            <w:pPr>
              <w:ind w:left="-567" w:firstLine="425"/>
              <w:jc w:val="center"/>
              <w:rPr>
                <w:b w:val="0"/>
                <w:sz w:val="24"/>
                <w:szCs w:val="24"/>
              </w:rPr>
            </w:pPr>
            <w:r w:rsidRPr="0082707E">
              <w:rPr>
                <w:sz w:val="24"/>
                <w:szCs w:val="24"/>
              </w:rPr>
              <w:t>Группа</w:t>
            </w:r>
          </w:p>
        </w:tc>
        <w:tc>
          <w:tcPr>
            <w:cnfStyle w:val="000010000000"/>
            <w:tcW w:w="3663" w:type="dxa"/>
            <w:gridSpan w:val="4"/>
            <w:hideMark/>
          </w:tcPr>
          <w:p w:rsidR="00D966FB" w:rsidRPr="0082707E" w:rsidRDefault="00D966FB" w:rsidP="00E2728C">
            <w:pPr>
              <w:ind w:left="-567" w:firstLine="425"/>
              <w:jc w:val="center"/>
              <w:rPr>
                <w:b w:val="0"/>
                <w:sz w:val="24"/>
                <w:szCs w:val="24"/>
              </w:rPr>
            </w:pPr>
            <w:r w:rsidRPr="0082707E">
              <w:rPr>
                <w:sz w:val="24"/>
                <w:szCs w:val="24"/>
              </w:rPr>
              <w:t>Старшая группа</w:t>
            </w:r>
            <w:proofErr w:type="gramStart"/>
            <w:r w:rsidRPr="0082707E">
              <w:rPr>
                <w:sz w:val="24"/>
                <w:szCs w:val="24"/>
              </w:rPr>
              <w:t xml:space="preserve"> </w:t>
            </w:r>
            <w:r>
              <w:rPr>
                <w:sz w:val="24"/>
                <w:szCs w:val="24"/>
              </w:rPr>
              <w:t>А</w:t>
            </w:r>
            <w:proofErr w:type="gramEnd"/>
            <w:r>
              <w:rPr>
                <w:sz w:val="24"/>
                <w:szCs w:val="24"/>
              </w:rPr>
              <w:t xml:space="preserve"> </w:t>
            </w:r>
            <w:r w:rsidRPr="00B279B6">
              <w:rPr>
                <w:sz w:val="24"/>
                <w:szCs w:val="24"/>
              </w:rPr>
              <w:t>«Пчелки»</w:t>
            </w:r>
          </w:p>
        </w:tc>
        <w:tc>
          <w:tcPr>
            <w:cnfStyle w:val="000100000000"/>
            <w:tcW w:w="3511" w:type="dxa"/>
            <w:gridSpan w:val="4"/>
          </w:tcPr>
          <w:p w:rsidR="00D966FB" w:rsidRPr="0082707E" w:rsidRDefault="00D966FB" w:rsidP="00E2728C">
            <w:pPr>
              <w:ind w:left="-567" w:firstLine="425"/>
              <w:rPr>
                <w:b w:val="0"/>
                <w:sz w:val="24"/>
                <w:szCs w:val="24"/>
              </w:rPr>
            </w:pPr>
            <w:r>
              <w:rPr>
                <w:sz w:val="24"/>
                <w:szCs w:val="24"/>
              </w:rPr>
              <w:t>Старшая группа</w:t>
            </w:r>
            <w:proofErr w:type="gramStart"/>
            <w:r>
              <w:rPr>
                <w:sz w:val="24"/>
                <w:szCs w:val="24"/>
              </w:rPr>
              <w:t xml:space="preserve"> Б</w:t>
            </w:r>
            <w:proofErr w:type="gramEnd"/>
            <w:r>
              <w:rPr>
                <w:sz w:val="24"/>
                <w:szCs w:val="24"/>
              </w:rPr>
              <w:t xml:space="preserve"> </w:t>
            </w:r>
            <w:r w:rsidRPr="0082707E">
              <w:rPr>
                <w:sz w:val="24"/>
                <w:szCs w:val="24"/>
              </w:rPr>
              <w:t>Звездочки» «</w:t>
            </w:r>
          </w:p>
        </w:tc>
      </w:tr>
      <w:tr w:rsidR="00D966FB" w:rsidRPr="0082707E" w:rsidTr="00E2728C">
        <w:trPr>
          <w:cnfStyle w:val="000000100000"/>
          <w:trHeight w:val="218"/>
        </w:trPr>
        <w:tc>
          <w:tcPr>
            <w:cnfStyle w:val="001000000000"/>
            <w:tcW w:w="1865" w:type="dxa"/>
            <w:vMerge/>
          </w:tcPr>
          <w:p w:rsidR="00D966FB" w:rsidRPr="0082707E" w:rsidRDefault="00D966FB" w:rsidP="00E2728C">
            <w:pPr>
              <w:ind w:left="-567" w:firstLine="425"/>
              <w:jc w:val="center"/>
              <w:rPr>
                <w:b w:val="0"/>
                <w:sz w:val="24"/>
                <w:szCs w:val="24"/>
              </w:rPr>
            </w:pPr>
          </w:p>
        </w:tc>
        <w:tc>
          <w:tcPr>
            <w:cnfStyle w:val="000010000000"/>
            <w:tcW w:w="1894" w:type="dxa"/>
            <w:gridSpan w:val="2"/>
            <w:hideMark/>
          </w:tcPr>
          <w:p w:rsidR="00D966FB" w:rsidRPr="0082707E" w:rsidRDefault="00D966FB" w:rsidP="00E2728C">
            <w:pPr>
              <w:ind w:left="-567" w:firstLine="425"/>
              <w:jc w:val="center"/>
              <w:rPr>
                <w:b/>
                <w:sz w:val="24"/>
                <w:szCs w:val="24"/>
              </w:rPr>
            </w:pPr>
            <w:r w:rsidRPr="0082707E">
              <w:rPr>
                <w:b/>
                <w:sz w:val="24"/>
                <w:szCs w:val="24"/>
              </w:rPr>
              <w:t>н.</w:t>
            </w:r>
            <w:proofErr w:type="gramStart"/>
            <w:r w:rsidRPr="0082707E">
              <w:rPr>
                <w:b/>
                <w:sz w:val="24"/>
                <w:szCs w:val="24"/>
              </w:rPr>
              <w:t>г</w:t>
            </w:r>
            <w:proofErr w:type="gramEnd"/>
            <w:r w:rsidRPr="0082707E">
              <w:rPr>
                <w:b/>
                <w:sz w:val="24"/>
                <w:szCs w:val="24"/>
              </w:rPr>
              <w:t>.</w:t>
            </w:r>
          </w:p>
        </w:tc>
        <w:tc>
          <w:tcPr>
            <w:tcW w:w="1769" w:type="dxa"/>
            <w:gridSpan w:val="2"/>
          </w:tcPr>
          <w:p w:rsidR="00D966FB" w:rsidRPr="0082707E" w:rsidRDefault="00D966FB" w:rsidP="00E2728C">
            <w:pPr>
              <w:ind w:left="-567" w:firstLine="425"/>
              <w:jc w:val="center"/>
              <w:cnfStyle w:val="000000100000"/>
              <w:rPr>
                <w:b/>
                <w:sz w:val="24"/>
                <w:szCs w:val="24"/>
              </w:rPr>
            </w:pPr>
            <w:r w:rsidRPr="0082707E">
              <w:rPr>
                <w:b/>
                <w:sz w:val="24"/>
                <w:szCs w:val="24"/>
              </w:rPr>
              <w:t>к.г.</w:t>
            </w:r>
          </w:p>
        </w:tc>
        <w:tc>
          <w:tcPr>
            <w:cnfStyle w:val="000010000000"/>
            <w:tcW w:w="1641" w:type="dxa"/>
            <w:gridSpan w:val="2"/>
          </w:tcPr>
          <w:p w:rsidR="00D966FB" w:rsidRPr="0082707E" w:rsidRDefault="00D966FB" w:rsidP="00E2728C">
            <w:pPr>
              <w:ind w:left="-567" w:firstLine="425"/>
              <w:jc w:val="center"/>
              <w:rPr>
                <w:b/>
                <w:sz w:val="24"/>
                <w:szCs w:val="24"/>
              </w:rPr>
            </w:pPr>
            <w:r w:rsidRPr="0082707E">
              <w:rPr>
                <w:b/>
                <w:sz w:val="24"/>
                <w:szCs w:val="24"/>
              </w:rPr>
              <w:t>н.</w:t>
            </w:r>
            <w:proofErr w:type="gramStart"/>
            <w:r w:rsidRPr="0082707E">
              <w:rPr>
                <w:b/>
                <w:sz w:val="24"/>
                <w:szCs w:val="24"/>
              </w:rPr>
              <w:t>г</w:t>
            </w:r>
            <w:proofErr w:type="gramEnd"/>
            <w:r w:rsidRPr="0082707E">
              <w:rPr>
                <w:b/>
                <w:sz w:val="24"/>
                <w:szCs w:val="24"/>
              </w:rPr>
              <w:t>.</w:t>
            </w:r>
          </w:p>
        </w:tc>
        <w:tc>
          <w:tcPr>
            <w:cnfStyle w:val="000100000000"/>
            <w:tcW w:w="1870" w:type="dxa"/>
            <w:gridSpan w:val="2"/>
          </w:tcPr>
          <w:p w:rsidR="00D966FB" w:rsidRPr="0082707E" w:rsidRDefault="00D966FB" w:rsidP="00E2728C">
            <w:pPr>
              <w:ind w:left="-567" w:firstLine="425"/>
              <w:jc w:val="center"/>
              <w:rPr>
                <w:b w:val="0"/>
                <w:sz w:val="24"/>
                <w:szCs w:val="24"/>
              </w:rPr>
            </w:pPr>
            <w:r w:rsidRPr="0082707E">
              <w:rPr>
                <w:sz w:val="24"/>
                <w:szCs w:val="24"/>
              </w:rPr>
              <w:t>к.г.</w:t>
            </w:r>
          </w:p>
        </w:tc>
      </w:tr>
      <w:tr w:rsidR="00D966FB" w:rsidRPr="004B4D1E" w:rsidTr="00E2728C">
        <w:trPr>
          <w:trHeight w:val="436"/>
        </w:trPr>
        <w:tc>
          <w:tcPr>
            <w:cnfStyle w:val="001000000000"/>
            <w:tcW w:w="1865" w:type="dxa"/>
            <w:hideMark/>
          </w:tcPr>
          <w:p w:rsidR="00D966FB" w:rsidRPr="00DF047B" w:rsidRDefault="00D966FB" w:rsidP="00E2728C">
            <w:pPr>
              <w:ind w:left="-567" w:firstLine="425"/>
              <w:jc w:val="center"/>
              <w:rPr>
                <w:b w:val="0"/>
                <w:sz w:val="24"/>
                <w:szCs w:val="28"/>
              </w:rPr>
            </w:pPr>
            <w:r w:rsidRPr="00DF047B">
              <w:rPr>
                <w:sz w:val="24"/>
                <w:szCs w:val="28"/>
              </w:rPr>
              <w:t>Уровень</w:t>
            </w:r>
          </w:p>
        </w:tc>
        <w:tc>
          <w:tcPr>
            <w:cnfStyle w:val="000010000000"/>
            <w:tcW w:w="757" w:type="dxa"/>
            <w:hideMark/>
          </w:tcPr>
          <w:p w:rsidR="00D966FB" w:rsidRPr="00DF047B" w:rsidRDefault="00D966FB" w:rsidP="00E2728C">
            <w:pPr>
              <w:ind w:left="-567" w:firstLine="425"/>
              <w:jc w:val="center"/>
              <w:rPr>
                <w:b/>
                <w:sz w:val="24"/>
                <w:szCs w:val="28"/>
              </w:rPr>
            </w:pPr>
            <w:r w:rsidRPr="00DF047B">
              <w:rPr>
                <w:b/>
                <w:sz w:val="24"/>
                <w:szCs w:val="28"/>
              </w:rPr>
              <w:t>чел.</w:t>
            </w:r>
          </w:p>
        </w:tc>
        <w:tc>
          <w:tcPr>
            <w:tcW w:w="1137" w:type="dxa"/>
            <w:hideMark/>
          </w:tcPr>
          <w:p w:rsidR="00D966FB" w:rsidRPr="00DF047B" w:rsidRDefault="00D966FB" w:rsidP="00E2728C">
            <w:pPr>
              <w:ind w:left="-567" w:firstLine="425"/>
              <w:jc w:val="center"/>
              <w:cnfStyle w:val="000000000000"/>
              <w:rPr>
                <w:b/>
                <w:sz w:val="24"/>
                <w:szCs w:val="28"/>
              </w:rPr>
            </w:pPr>
            <w:r w:rsidRPr="00DF047B">
              <w:rPr>
                <w:b/>
                <w:sz w:val="24"/>
                <w:szCs w:val="28"/>
              </w:rPr>
              <w:t>%</w:t>
            </w:r>
          </w:p>
        </w:tc>
        <w:tc>
          <w:tcPr>
            <w:cnfStyle w:val="000010000000"/>
            <w:tcW w:w="758" w:type="dxa"/>
          </w:tcPr>
          <w:p w:rsidR="00D966FB" w:rsidRPr="00DF047B" w:rsidRDefault="00D966FB" w:rsidP="00E2728C">
            <w:pPr>
              <w:ind w:left="-567" w:firstLine="425"/>
              <w:jc w:val="center"/>
              <w:rPr>
                <w:b/>
                <w:sz w:val="24"/>
                <w:szCs w:val="28"/>
              </w:rPr>
            </w:pPr>
            <w:r w:rsidRPr="00DF047B">
              <w:rPr>
                <w:b/>
                <w:sz w:val="24"/>
                <w:szCs w:val="28"/>
              </w:rPr>
              <w:t>чел.</w:t>
            </w:r>
          </w:p>
        </w:tc>
        <w:tc>
          <w:tcPr>
            <w:tcW w:w="1011" w:type="dxa"/>
          </w:tcPr>
          <w:p w:rsidR="00D966FB" w:rsidRPr="00DF047B" w:rsidRDefault="00D966FB" w:rsidP="00E2728C">
            <w:pPr>
              <w:ind w:left="-567" w:firstLine="425"/>
              <w:jc w:val="center"/>
              <w:cnfStyle w:val="000000000000"/>
              <w:rPr>
                <w:b/>
                <w:sz w:val="24"/>
                <w:szCs w:val="28"/>
              </w:rPr>
            </w:pPr>
            <w:r w:rsidRPr="00DF047B">
              <w:rPr>
                <w:b/>
                <w:sz w:val="24"/>
                <w:szCs w:val="28"/>
              </w:rPr>
              <w:t>%</w:t>
            </w:r>
          </w:p>
        </w:tc>
        <w:tc>
          <w:tcPr>
            <w:cnfStyle w:val="000010000000"/>
            <w:tcW w:w="757" w:type="dxa"/>
          </w:tcPr>
          <w:p w:rsidR="00D966FB" w:rsidRPr="00DF047B" w:rsidRDefault="00D966FB" w:rsidP="00E2728C">
            <w:pPr>
              <w:ind w:left="-567" w:firstLine="425"/>
              <w:jc w:val="center"/>
              <w:rPr>
                <w:b/>
                <w:sz w:val="24"/>
                <w:szCs w:val="28"/>
              </w:rPr>
            </w:pPr>
            <w:r w:rsidRPr="00DF047B">
              <w:rPr>
                <w:b/>
                <w:sz w:val="24"/>
                <w:szCs w:val="28"/>
              </w:rPr>
              <w:t>чел.</w:t>
            </w:r>
          </w:p>
        </w:tc>
        <w:tc>
          <w:tcPr>
            <w:tcW w:w="884" w:type="dxa"/>
          </w:tcPr>
          <w:p w:rsidR="00D966FB" w:rsidRPr="00DF047B" w:rsidRDefault="00D966FB" w:rsidP="00E2728C">
            <w:pPr>
              <w:ind w:left="-567" w:firstLine="425"/>
              <w:jc w:val="center"/>
              <w:cnfStyle w:val="000000000000"/>
              <w:rPr>
                <w:b/>
                <w:sz w:val="24"/>
                <w:szCs w:val="28"/>
              </w:rPr>
            </w:pPr>
            <w:r w:rsidRPr="00DF047B">
              <w:rPr>
                <w:b/>
                <w:sz w:val="24"/>
                <w:szCs w:val="28"/>
              </w:rPr>
              <w:t>%</w:t>
            </w:r>
          </w:p>
        </w:tc>
        <w:tc>
          <w:tcPr>
            <w:cnfStyle w:val="000010000000"/>
            <w:tcW w:w="758" w:type="dxa"/>
          </w:tcPr>
          <w:p w:rsidR="00D966FB" w:rsidRPr="00DF047B" w:rsidRDefault="00D966FB" w:rsidP="00E2728C">
            <w:pPr>
              <w:ind w:left="-567" w:firstLine="425"/>
              <w:jc w:val="center"/>
              <w:rPr>
                <w:b/>
                <w:sz w:val="24"/>
                <w:szCs w:val="28"/>
              </w:rPr>
            </w:pPr>
            <w:r w:rsidRPr="00DF047B">
              <w:rPr>
                <w:b/>
                <w:sz w:val="24"/>
                <w:szCs w:val="28"/>
              </w:rPr>
              <w:t>чел.</w:t>
            </w:r>
          </w:p>
        </w:tc>
        <w:tc>
          <w:tcPr>
            <w:cnfStyle w:val="000100000000"/>
            <w:tcW w:w="1112" w:type="dxa"/>
          </w:tcPr>
          <w:p w:rsidR="00D966FB" w:rsidRPr="00DF047B" w:rsidRDefault="00D966FB" w:rsidP="00E2728C">
            <w:pPr>
              <w:ind w:left="-567" w:firstLine="425"/>
              <w:jc w:val="center"/>
              <w:rPr>
                <w:b w:val="0"/>
                <w:sz w:val="24"/>
                <w:szCs w:val="28"/>
              </w:rPr>
            </w:pPr>
            <w:r w:rsidRPr="00DF047B">
              <w:rPr>
                <w:sz w:val="24"/>
                <w:szCs w:val="28"/>
              </w:rPr>
              <w:t>%</w:t>
            </w:r>
          </w:p>
        </w:tc>
      </w:tr>
      <w:tr w:rsidR="00D966FB" w:rsidRPr="004B4D1E" w:rsidTr="00E2728C">
        <w:trPr>
          <w:cnfStyle w:val="000000100000"/>
          <w:trHeight w:val="436"/>
        </w:trPr>
        <w:tc>
          <w:tcPr>
            <w:cnfStyle w:val="001000000000"/>
            <w:tcW w:w="1865" w:type="dxa"/>
            <w:hideMark/>
          </w:tcPr>
          <w:p w:rsidR="00D966FB" w:rsidRPr="00897856" w:rsidRDefault="00D966FB" w:rsidP="00E2728C">
            <w:pPr>
              <w:ind w:left="-567" w:firstLine="425"/>
              <w:jc w:val="center"/>
              <w:rPr>
                <w:b w:val="0"/>
                <w:sz w:val="24"/>
                <w:szCs w:val="28"/>
              </w:rPr>
            </w:pPr>
            <w:r w:rsidRPr="00897856">
              <w:rPr>
                <w:sz w:val="24"/>
                <w:szCs w:val="28"/>
              </w:rPr>
              <w:t>Готовность</w:t>
            </w:r>
          </w:p>
        </w:tc>
        <w:tc>
          <w:tcPr>
            <w:cnfStyle w:val="000010000000"/>
            <w:tcW w:w="757" w:type="dxa"/>
            <w:hideMark/>
          </w:tcPr>
          <w:p w:rsidR="00D966FB" w:rsidRPr="0082707E" w:rsidRDefault="00D966FB" w:rsidP="00E2728C">
            <w:pPr>
              <w:jc w:val="center"/>
              <w:rPr>
                <w:sz w:val="24"/>
                <w:szCs w:val="24"/>
                <w:lang w:eastAsia="en-US"/>
              </w:rPr>
            </w:pPr>
            <w:r w:rsidRPr="0082707E">
              <w:rPr>
                <w:sz w:val="24"/>
                <w:szCs w:val="24"/>
                <w:lang w:eastAsia="en-US"/>
              </w:rPr>
              <w:t>2</w:t>
            </w:r>
          </w:p>
        </w:tc>
        <w:tc>
          <w:tcPr>
            <w:tcW w:w="1137" w:type="dxa"/>
            <w:hideMark/>
          </w:tcPr>
          <w:p w:rsidR="00D966FB" w:rsidRPr="0082707E" w:rsidRDefault="00D966FB" w:rsidP="00E2728C">
            <w:pPr>
              <w:jc w:val="center"/>
              <w:cnfStyle w:val="000000100000"/>
              <w:rPr>
                <w:sz w:val="24"/>
                <w:szCs w:val="24"/>
                <w:lang w:eastAsia="en-US"/>
              </w:rPr>
            </w:pPr>
            <w:r w:rsidRPr="0082707E">
              <w:rPr>
                <w:sz w:val="24"/>
                <w:szCs w:val="24"/>
                <w:lang w:eastAsia="en-US"/>
              </w:rPr>
              <w:t>4,6%</w:t>
            </w:r>
          </w:p>
        </w:tc>
        <w:tc>
          <w:tcPr>
            <w:cnfStyle w:val="000010000000"/>
            <w:tcW w:w="758" w:type="dxa"/>
          </w:tcPr>
          <w:p w:rsidR="00D966FB" w:rsidRPr="0082707E" w:rsidRDefault="00D966FB" w:rsidP="00E2728C">
            <w:pPr>
              <w:jc w:val="center"/>
              <w:rPr>
                <w:sz w:val="24"/>
                <w:szCs w:val="24"/>
                <w:lang w:eastAsia="en-US"/>
              </w:rPr>
            </w:pPr>
            <w:r w:rsidRPr="0082707E">
              <w:rPr>
                <w:sz w:val="24"/>
                <w:szCs w:val="24"/>
                <w:lang w:eastAsia="en-US"/>
              </w:rPr>
              <w:t>18</w:t>
            </w:r>
          </w:p>
        </w:tc>
        <w:tc>
          <w:tcPr>
            <w:tcW w:w="1011" w:type="dxa"/>
          </w:tcPr>
          <w:p w:rsidR="00D966FB" w:rsidRPr="0082707E" w:rsidRDefault="00D966FB" w:rsidP="00E2728C">
            <w:pPr>
              <w:cnfStyle w:val="000000100000"/>
              <w:rPr>
                <w:sz w:val="24"/>
                <w:szCs w:val="24"/>
                <w:lang w:eastAsia="en-US"/>
              </w:rPr>
            </w:pPr>
            <w:r w:rsidRPr="0082707E">
              <w:rPr>
                <w:sz w:val="24"/>
                <w:szCs w:val="24"/>
                <w:lang w:eastAsia="en-US"/>
              </w:rPr>
              <w:t>46,1%</w:t>
            </w:r>
          </w:p>
        </w:tc>
        <w:tc>
          <w:tcPr>
            <w:cnfStyle w:val="000010000000"/>
            <w:tcW w:w="757" w:type="dxa"/>
          </w:tcPr>
          <w:p w:rsidR="00D966FB" w:rsidRPr="0082707E" w:rsidRDefault="00D966FB" w:rsidP="00E2728C">
            <w:pPr>
              <w:jc w:val="center"/>
              <w:rPr>
                <w:sz w:val="24"/>
                <w:szCs w:val="24"/>
                <w:lang w:eastAsia="en-US"/>
              </w:rPr>
            </w:pPr>
            <w:r w:rsidRPr="0082707E">
              <w:rPr>
                <w:sz w:val="24"/>
                <w:szCs w:val="24"/>
                <w:lang w:eastAsia="en-US"/>
              </w:rPr>
              <w:t>3</w:t>
            </w:r>
          </w:p>
        </w:tc>
        <w:tc>
          <w:tcPr>
            <w:tcW w:w="884" w:type="dxa"/>
          </w:tcPr>
          <w:p w:rsidR="00D966FB" w:rsidRPr="0082707E" w:rsidRDefault="00D966FB" w:rsidP="00E2728C">
            <w:pPr>
              <w:jc w:val="center"/>
              <w:cnfStyle w:val="000000100000"/>
              <w:rPr>
                <w:sz w:val="24"/>
                <w:szCs w:val="24"/>
                <w:lang w:eastAsia="en-US"/>
              </w:rPr>
            </w:pPr>
            <w:r w:rsidRPr="0082707E">
              <w:rPr>
                <w:sz w:val="24"/>
                <w:szCs w:val="24"/>
                <w:lang w:eastAsia="en-US"/>
              </w:rPr>
              <w:t>8,10%</w:t>
            </w:r>
          </w:p>
        </w:tc>
        <w:tc>
          <w:tcPr>
            <w:cnfStyle w:val="000010000000"/>
            <w:tcW w:w="758" w:type="dxa"/>
          </w:tcPr>
          <w:p w:rsidR="00D966FB" w:rsidRPr="0082707E" w:rsidRDefault="00D966FB" w:rsidP="00E2728C">
            <w:pPr>
              <w:jc w:val="center"/>
              <w:rPr>
                <w:sz w:val="24"/>
                <w:szCs w:val="24"/>
                <w:lang w:eastAsia="en-US"/>
              </w:rPr>
            </w:pPr>
            <w:r w:rsidRPr="0082707E">
              <w:rPr>
                <w:sz w:val="24"/>
                <w:szCs w:val="24"/>
                <w:lang w:eastAsia="en-US"/>
              </w:rPr>
              <w:t>17</w:t>
            </w:r>
          </w:p>
        </w:tc>
        <w:tc>
          <w:tcPr>
            <w:cnfStyle w:val="000100000000"/>
            <w:tcW w:w="1112" w:type="dxa"/>
          </w:tcPr>
          <w:p w:rsidR="00D966FB" w:rsidRPr="0082707E" w:rsidRDefault="00D966FB" w:rsidP="00E2728C">
            <w:pPr>
              <w:jc w:val="center"/>
              <w:rPr>
                <w:sz w:val="24"/>
                <w:szCs w:val="24"/>
                <w:lang w:eastAsia="en-US"/>
              </w:rPr>
            </w:pPr>
            <w:r w:rsidRPr="0082707E">
              <w:rPr>
                <w:sz w:val="24"/>
                <w:szCs w:val="24"/>
                <w:lang w:eastAsia="en-US"/>
              </w:rPr>
              <w:t>44,7%</w:t>
            </w:r>
          </w:p>
        </w:tc>
      </w:tr>
      <w:tr w:rsidR="00D966FB" w:rsidRPr="004B4D1E" w:rsidTr="00E2728C">
        <w:trPr>
          <w:trHeight w:val="277"/>
        </w:trPr>
        <w:tc>
          <w:tcPr>
            <w:cnfStyle w:val="001000000000"/>
            <w:tcW w:w="1865" w:type="dxa"/>
            <w:hideMark/>
          </w:tcPr>
          <w:p w:rsidR="00D966FB" w:rsidRPr="00897856" w:rsidRDefault="00D966FB" w:rsidP="00E2728C">
            <w:pPr>
              <w:ind w:left="-567" w:firstLine="425"/>
              <w:jc w:val="center"/>
              <w:rPr>
                <w:b w:val="0"/>
                <w:sz w:val="24"/>
                <w:szCs w:val="28"/>
              </w:rPr>
            </w:pPr>
            <w:r w:rsidRPr="00897856">
              <w:rPr>
                <w:sz w:val="24"/>
                <w:szCs w:val="28"/>
              </w:rPr>
              <w:t>Условная готовность</w:t>
            </w:r>
          </w:p>
        </w:tc>
        <w:tc>
          <w:tcPr>
            <w:cnfStyle w:val="000010000000"/>
            <w:tcW w:w="757" w:type="dxa"/>
            <w:hideMark/>
          </w:tcPr>
          <w:p w:rsidR="00D966FB" w:rsidRPr="0082707E" w:rsidRDefault="00D966FB" w:rsidP="00E2728C">
            <w:pPr>
              <w:jc w:val="center"/>
              <w:rPr>
                <w:sz w:val="24"/>
                <w:szCs w:val="24"/>
                <w:lang w:eastAsia="en-US"/>
              </w:rPr>
            </w:pPr>
            <w:r w:rsidRPr="0082707E">
              <w:rPr>
                <w:sz w:val="24"/>
                <w:szCs w:val="24"/>
                <w:lang w:eastAsia="en-US"/>
              </w:rPr>
              <w:t>38</w:t>
            </w:r>
          </w:p>
        </w:tc>
        <w:tc>
          <w:tcPr>
            <w:tcW w:w="1137" w:type="dxa"/>
            <w:hideMark/>
          </w:tcPr>
          <w:p w:rsidR="00D966FB" w:rsidRPr="0082707E" w:rsidRDefault="00D966FB" w:rsidP="00E2728C">
            <w:pPr>
              <w:jc w:val="center"/>
              <w:cnfStyle w:val="000000000000"/>
              <w:rPr>
                <w:sz w:val="24"/>
                <w:szCs w:val="24"/>
                <w:lang w:eastAsia="en-US"/>
              </w:rPr>
            </w:pPr>
            <w:r w:rsidRPr="0082707E">
              <w:rPr>
                <w:sz w:val="24"/>
                <w:szCs w:val="24"/>
                <w:lang w:eastAsia="en-US"/>
              </w:rPr>
              <w:t>88,3%</w:t>
            </w:r>
          </w:p>
        </w:tc>
        <w:tc>
          <w:tcPr>
            <w:cnfStyle w:val="000010000000"/>
            <w:tcW w:w="758" w:type="dxa"/>
          </w:tcPr>
          <w:p w:rsidR="00D966FB" w:rsidRPr="0082707E" w:rsidRDefault="00D966FB" w:rsidP="00E2728C">
            <w:pPr>
              <w:jc w:val="center"/>
              <w:rPr>
                <w:sz w:val="24"/>
                <w:szCs w:val="24"/>
                <w:lang w:eastAsia="en-US"/>
              </w:rPr>
            </w:pPr>
            <w:r w:rsidRPr="0082707E">
              <w:rPr>
                <w:sz w:val="24"/>
                <w:szCs w:val="24"/>
                <w:lang w:eastAsia="en-US"/>
              </w:rPr>
              <w:t>21</w:t>
            </w:r>
          </w:p>
        </w:tc>
        <w:tc>
          <w:tcPr>
            <w:tcW w:w="1011" w:type="dxa"/>
          </w:tcPr>
          <w:p w:rsidR="00D966FB" w:rsidRPr="0082707E" w:rsidRDefault="00D966FB" w:rsidP="00E2728C">
            <w:pPr>
              <w:jc w:val="center"/>
              <w:cnfStyle w:val="000000000000"/>
              <w:rPr>
                <w:sz w:val="24"/>
                <w:szCs w:val="24"/>
                <w:lang w:eastAsia="en-US"/>
              </w:rPr>
            </w:pPr>
            <w:r w:rsidRPr="0082707E">
              <w:rPr>
                <w:sz w:val="24"/>
                <w:szCs w:val="24"/>
                <w:lang w:eastAsia="en-US"/>
              </w:rPr>
              <w:t>53,8%</w:t>
            </w:r>
          </w:p>
        </w:tc>
        <w:tc>
          <w:tcPr>
            <w:cnfStyle w:val="000010000000"/>
            <w:tcW w:w="757" w:type="dxa"/>
          </w:tcPr>
          <w:p w:rsidR="00D966FB" w:rsidRPr="0082707E" w:rsidRDefault="00D966FB" w:rsidP="00E2728C">
            <w:pPr>
              <w:jc w:val="center"/>
              <w:rPr>
                <w:sz w:val="24"/>
                <w:szCs w:val="24"/>
                <w:lang w:eastAsia="en-US"/>
              </w:rPr>
            </w:pPr>
            <w:r w:rsidRPr="0082707E">
              <w:rPr>
                <w:sz w:val="24"/>
                <w:szCs w:val="24"/>
                <w:lang w:eastAsia="en-US"/>
              </w:rPr>
              <w:t>34</w:t>
            </w:r>
          </w:p>
        </w:tc>
        <w:tc>
          <w:tcPr>
            <w:tcW w:w="884" w:type="dxa"/>
          </w:tcPr>
          <w:p w:rsidR="00D966FB" w:rsidRPr="0082707E" w:rsidRDefault="00D966FB" w:rsidP="00E2728C">
            <w:pPr>
              <w:jc w:val="center"/>
              <w:cnfStyle w:val="000000000000"/>
              <w:rPr>
                <w:sz w:val="24"/>
                <w:szCs w:val="24"/>
                <w:lang w:eastAsia="en-US"/>
              </w:rPr>
            </w:pPr>
            <w:r w:rsidRPr="0082707E">
              <w:rPr>
                <w:sz w:val="24"/>
                <w:szCs w:val="24"/>
                <w:lang w:eastAsia="en-US"/>
              </w:rPr>
              <w:t>91,8%</w:t>
            </w:r>
          </w:p>
        </w:tc>
        <w:tc>
          <w:tcPr>
            <w:cnfStyle w:val="000010000000"/>
            <w:tcW w:w="758" w:type="dxa"/>
          </w:tcPr>
          <w:p w:rsidR="00D966FB" w:rsidRPr="0082707E" w:rsidRDefault="00D966FB" w:rsidP="00E2728C">
            <w:pPr>
              <w:jc w:val="center"/>
              <w:rPr>
                <w:sz w:val="24"/>
                <w:szCs w:val="24"/>
                <w:lang w:eastAsia="en-US"/>
              </w:rPr>
            </w:pPr>
            <w:r w:rsidRPr="0082707E">
              <w:rPr>
                <w:sz w:val="24"/>
                <w:szCs w:val="24"/>
                <w:lang w:eastAsia="en-US"/>
              </w:rPr>
              <w:t>21</w:t>
            </w:r>
          </w:p>
        </w:tc>
        <w:tc>
          <w:tcPr>
            <w:cnfStyle w:val="000100000000"/>
            <w:tcW w:w="1112" w:type="dxa"/>
          </w:tcPr>
          <w:p w:rsidR="00D966FB" w:rsidRPr="0082707E" w:rsidRDefault="00D966FB" w:rsidP="00E2728C">
            <w:pPr>
              <w:jc w:val="center"/>
              <w:rPr>
                <w:sz w:val="24"/>
                <w:szCs w:val="24"/>
                <w:lang w:eastAsia="en-US"/>
              </w:rPr>
            </w:pPr>
            <w:r w:rsidRPr="0082707E">
              <w:rPr>
                <w:sz w:val="24"/>
                <w:szCs w:val="24"/>
                <w:lang w:eastAsia="en-US"/>
              </w:rPr>
              <w:t>55,2%</w:t>
            </w:r>
          </w:p>
        </w:tc>
      </w:tr>
      <w:tr w:rsidR="00D966FB" w:rsidRPr="004B4D1E" w:rsidTr="00E2728C">
        <w:trPr>
          <w:cnfStyle w:val="010000000000"/>
          <w:trHeight w:val="436"/>
        </w:trPr>
        <w:tc>
          <w:tcPr>
            <w:cnfStyle w:val="001000000000"/>
            <w:tcW w:w="1865" w:type="dxa"/>
            <w:hideMark/>
          </w:tcPr>
          <w:p w:rsidR="00D966FB" w:rsidRPr="00897856" w:rsidRDefault="00D966FB" w:rsidP="00E2728C">
            <w:pPr>
              <w:ind w:left="-567" w:firstLine="425"/>
              <w:jc w:val="center"/>
              <w:rPr>
                <w:b w:val="0"/>
                <w:sz w:val="24"/>
                <w:szCs w:val="28"/>
              </w:rPr>
            </w:pPr>
            <w:r w:rsidRPr="00897856">
              <w:rPr>
                <w:sz w:val="24"/>
                <w:szCs w:val="28"/>
              </w:rPr>
              <w:t>Неготовность</w:t>
            </w:r>
          </w:p>
        </w:tc>
        <w:tc>
          <w:tcPr>
            <w:cnfStyle w:val="000010000000"/>
            <w:tcW w:w="757" w:type="dxa"/>
            <w:hideMark/>
          </w:tcPr>
          <w:p w:rsidR="00D966FB" w:rsidRPr="0082707E" w:rsidRDefault="00D966FB" w:rsidP="00E2728C">
            <w:pPr>
              <w:jc w:val="center"/>
              <w:rPr>
                <w:sz w:val="24"/>
                <w:szCs w:val="24"/>
                <w:lang w:eastAsia="en-US"/>
              </w:rPr>
            </w:pPr>
            <w:r w:rsidRPr="0082707E">
              <w:rPr>
                <w:sz w:val="24"/>
                <w:szCs w:val="24"/>
                <w:lang w:eastAsia="en-US"/>
              </w:rPr>
              <w:t>3</w:t>
            </w:r>
          </w:p>
        </w:tc>
        <w:tc>
          <w:tcPr>
            <w:tcW w:w="1137" w:type="dxa"/>
            <w:hideMark/>
          </w:tcPr>
          <w:p w:rsidR="00D966FB" w:rsidRPr="0082707E" w:rsidRDefault="00D966FB" w:rsidP="00E2728C">
            <w:pPr>
              <w:jc w:val="center"/>
              <w:cnfStyle w:val="010000000000"/>
              <w:rPr>
                <w:sz w:val="24"/>
                <w:szCs w:val="24"/>
                <w:lang w:eastAsia="en-US"/>
              </w:rPr>
            </w:pPr>
            <w:r w:rsidRPr="0082707E">
              <w:rPr>
                <w:sz w:val="24"/>
                <w:szCs w:val="24"/>
                <w:lang w:eastAsia="en-US"/>
              </w:rPr>
              <w:t>6,9%</w:t>
            </w:r>
          </w:p>
        </w:tc>
        <w:tc>
          <w:tcPr>
            <w:cnfStyle w:val="000010000000"/>
            <w:tcW w:w="758" w:type="dxa"/>
          </w:tcPr>
          <w:p w:rsidR="00D966FB" w:rsidRPr="0082707E" w:rsidRDefault="00D966FB" w:rsidP="00E2728C">
            <w:pPr>
              <w:jc w:val="center"/>
              <w:rPr>
                <w:sz w:val="24"/>
                <w:szCs w:val="24"/>
                <w:lang w:eastAsia="en-US"/>
              </w:rPr>
            </w:pPr>
            <w:r w:rsidRPr="0082707E">
              <w:rPr>
                <w:sz w:val="24"/>
                <w:szCs w:val="24"/>
                <w:lang w:eastAsia="en-US"/>
              </w:rPr>
              <w:t>0</w:t>
            </w:r>
          </w:p>
          <w:p w:rsidR="00D966FB" w:rsidRPr="0082707E" w:rsidRDefault="00D966FB" w:rsidP="00E2728C">
            <w:pPr>
              <w:jc w:val="center"/>
              <w:rPr>
                <w:sz w:val="24"/>
                <w:szCs w:val="24"/>
                <w:lang w:eastAsia="en-US"/>
              </w:rPr>
            </w:pPr>
          </w:p>
        </w:tc>
        <w:tc>
          <w:tcPr>
            <w:tcW w:w="1011" w:type="dxa"/>
          </w:tcPr>
          <w:p w:rsidR="00D966FB" w:rsidRPr="0082707E" w:rsidRDefault="00D966FB" w:rsidP="00E2728C">
            <w:pPr>
              <w:jc w:val="center"/>
              <w:cnfStyle w:val="010000000000"/>
              <w:rPr>
                <w:sz w:val="24"/>
                <w:szCs w:val="24"/>
                <w:lang w:eastAsia="en-US"/>
              </w:rPr>
            </w:pPr>
            <w:r w:rsidRPr="0082707E">
              <w:rPr>
                <w:sz w:val="24"/>
                <w:szCs w:val="24"/>
                <w:lang w:eastAsia="en-US"/>
              </w:rPr>
              <w:t>0%</w:t>
            </w:r>
          </w:p>
        </w:tc>
        <w:tc>
          <w:tcPr>
            <w:cnfStyle w:val="000010000000"/>
            <w:tcW w:w="757" w:type="dxa"/>
          </w:tcPr>
          <w:p w:rsidR="00D966FB" w:rsidRPr="0082707E" w:rsidRDefault="00D966FB" w:rsidP="00E2728C">
            <w:pPr>
              <w:jc w:val="center"/>
              <w:rPr>
                <w:sz w:val="24"/>
                <w:szCs w:val="24"/>
                <w:lang w:eastAsia="en-US"/>
              </w:rPr>
            </w:pPr>
            <w:r w:rsidRPr="0082707E">
              <w:rPr>
                <w:sz w:val="24"/>
                <w:szCs w:val="24"/>
                <w:lang w:eastAsia="en-US"/>
              </w:rPr>
              <w:t>0</w:t>
            </w:r>
          </w:p>
        </w:tc>
        <w:tc>
          <w:tcPr>
            <w:tcW w:w="884" w:type="dxa"/>
          </w:tcPr>
          <w:p w:rsidR="00D966FB" w:rsidRPr="0082707E" w:rsidRDefault="00D966FB" w:rsidP="00E2728C">
            <w:pPr>
              <w:jc w:val="center"/>
              <w:cnfStyle w:val="010000000000"/>
              <w:rPr>
                <w:sz w:val="24"/>
                <w:szCs w:val="24"/>
                <w:lang w:eastAsia="en-US"/>
              </w:rPr>
            </w:pPr>
            <w:r w:rsidRPr="0082707E">
              <w:rPr>
                <w:sz w:val="24"/>
                <w:szCs w:val="24"/>
                <w:lang w:eastAsia="en-US"/>
              </w:rPr>
              <w:t>0%</w:t>
            </w:r>
          </w:p>
        </w:tc>
        <w:tc>
          <w:tcPr>
            <w:cnfStyle w:val="000010000000"/>
            <w:tcW w:w="758" w:type="dxa"/>
          </w:tcPr>
          <w:p w:rsidR="00D966FB" w:rsidRPr="0082707E" w:rsidRDefault="00D966FB" w:rsidP="00E2728C">
            <w:pPr>
              <w:jc w:val="center"/>
              <w:rPr>
                <w:sz w:val="24"/>
                <w:szCs w:val="24"/>
                <w:lang w:eastAsia="en-US"/>
              </w:rPr>
            </w:pPr>
            <w:r w:rsidRPr="0082707E">
              <w:rPr>
                <w:sz w:val="24"/>
                <w:szCs w:val="24"/>
                <w:lang w:eastAsia="en-US"/>
              </w:rPr>
              <w:t>0</w:t>
            </w:r>
          </w:p>
        </w:tc>
        <w:tc>
          <w:tcPr>
            <w:cnfStyle w:val="000100000000"/>
            <w:tcW w:w="1112" w:type="dxa"/>
          </w:tcPr>
          <w:p w:rsidR="00D966FB" w:rsidRPr="0082707E" w:rsidRDefault="00D966FB" w:rsidP="00E2728C">
            <w:pPr>
              <w:jc w:val="center"/>
              <w:rPr>
                <w:sz w:val="24"/>
                <w:szCs w:val="24"/>
                <w:lang w:eastAsia="en-US"/>
              </w:rPr>
            </w:pPr>
            <w:r w:rsidRPr="0082707E">
              <w:rPr>
                <w:sz w:val="24"/>
                <w:szCs w:val="24"/>
                <w:lang w:eastAsia="en-US"/>
              </w:rPr>
              <w:t>0%</w:t>
            </w:r>
          </w:p>
        </w:tc>
      </w:tr>
    </w:tbl>
    <w:p w:rsidR="00D966FB" w:rsidRPr="0082707E" w:rsidRDefault="00D966FB" w:rsidP="00D966FB">
      <w:pPr>
        <w:ind w:firstLine="709"/>
      </w:pPr>
    </w:p>
    <w:p w:rsidR="00D966FB" w:rsidRPr="0082707E" w:rsidRDefault="00D966FB" w:rsidP="00D966FB">
      <w:pPr>
        <w:ind w:firstLine="709"/>
        <w:jc w:val="center"/>
        <w:rPr>
          <w:b/>
        </w:rPr>
      </w:pPr>
      <w:r w:rsidRPr="0082707E">
        <w:rPr>
          <w:b/>
        </w:rPr>
        <w:t>«Готовность к школе» 2016-2017 уч.</w:t>
      </w:r>
      <w:r>
        <w:rPr>
          <w:b/>
        </w:rPr>
        <w:t xml:space="preserve"> </w:t>
      </w:r>
      <w:r w:rsidRPr="0082707E">
        <w:rPr>
          <w:b/>
        </w:rPr>
        <w:t>год</w:t>
      </w:r>
    </w:p>
    <w:p w:rsidR="00D966FB" w:rsidRPr="0082707E" w:rsidRDefault="00D966FB" w:rsidP="00D966FB">
      <w:pPr>
        <w:tabs>
          <w:tab w:val="left" w:pos="5714"/>
        </w:tabs>
        <w:jc w:val="center"/>
        <w:rPr>
          <w:b/>
        </w:rPr>
      </w:pPr>
    </w:p>
    <w:tbl>
      <w:tblPr>
        <w:tblStyle w:val="1-30"/>
        <w:tblW w:w="9039" w:type="dxa"/>
        <w:tblLayout w:type="fixed"/>
        <w:tblLook w:val="01E0"/>
      </w:tblPr>
      <w:tblGrid>
        <w:gridCol w:w="1865"/>
        <w:gridCol w:w="757"/>
        <w:gridCol w:w="1137"/>
        <w:gridCol w:w="758"/>
        <w:gridCol w:w="1011"/>
        <w:gridCol w:w="757"/>
        <w:gridCol w:w="884"/>
        <w:gridCol w:w="758"/>
        <w:gridCol w:w="1112"/>
      </w:tblGrid>
      <w:tr w:rsidR="00D966FB" w:rsidRPr="0082707E" w:rsidTr="00E2728C">
        <w:trPr>
          <w:cnfStyle w:val="100000000000"/>
          <w:trHeight w:val="426"/>
        </w:trPr>
        <w:tc>
          <w:tcPr>
            <w:cnfStyle w:val="001000000000"/>
            <w:tcW w:w="1865" w:type="dxa"/>
            <w:vMerge w:val="restart"/>
          </w:tcPr>
          <w:p w:rsidR="00D966FB" w:rsidRPr="0082707E" w:rsidRDefault="00D966FB" w:rsidP="00E2728C">
            <w:pPr>
              <w:ind w:left="-567" w:firstLine="425"/>
              <w:jc w:val="center"/>
              <w:rPr>
                <w:b w:val="0"/>
                <w:sz w:val="24"/>
                <w:szCs w:val="24"/>
              </w:rPr>
            </w:pPr>
            <w:r w:rsidRPr="0082707E">
              <w:rPr>
                <w:sz w:val="24"/>
                <w:szCs w:val="24"/>
              </w:rPr>
              <w:t>Группа</w:t>
            </w:r>
          </w:p>
        </w:tc>
        <w:tc>
          <w:tcPr>
            <w:cnfStyle w:val="000010000000"/>
            <w:tcW w:w="3663" w:type="dxa"/>
            <w:gridSpan w:val="4"/>
            <w:hideMark/>
          </w:tcPr>
          <w:p w:rsidR="00D966FB" w:rsidRPr="0082707E" w:rsidRDefault="00D966FB" w:rsidP="00E2728C">
            <w:pPr>
              <w:ind w:left="-567" w:firstLine="425"/>
              <w:jc w:val="center"/>
              <w:rPr>
                <w:b w:val="0"/>
                <w:sz w:val="24"/>
                <w:szCs w:val="24"/>
              </w:rPr>
            </w:pPr>
            <w:r w:rsidRPr="0082707E">
              <w:rPr>
                <w:sz w:val="24"/>
                <w:szCs w:val="24"/>
              </w:rPr>
              <w:t>Старшая группа</w:t>
            </w:r>
            <w:proofErr w:type="gramStart"/>
            <w:r w:rsidRPr="0082707E">
              <w:rPr>
                <w:sz w:val="24"/>
                <w:szCs w:val="24"/>
              </w:rPr>
              <w:t xml:space="preserve"> Б</w:t>
            </w:r>
            <w:proofErr w:type="gramEnd"/>
            <w:r w:rsidRPr="0082707E">
              <w:rPr>
                <w:sz w:val="24"/>
                <w:szCs w:val="24"/>
              </w:rPr>
              <w:t xml:space="preserve"> «Радуга»</w:t>
            </w:r>
          </w:p>
        </w:tc>
        <w:tc>
          <w:tcPr>
            <w:cnfStyle w:val="000100000000"/>
            <w:tcW w:w="3511" w:type="dxa"/>
            <w:gridSpan w:val="4"/>
          </w:tcPr>
          <w:p w:rsidR="00D966FB" w:rsidRPr="0082707E" w:rsidRDefault="00D966FB" w:rsidP="00E2728C">
            <w:pPr>
              <w:ind w:left="-567" w:firstLine="425"/>
              <w:jc w:val="center"/>
              <w:rPr>
                <w:b w:val="0"/>
                <w:sz w:val="24"/>
                <w:szCs w:val="24"/>
              </w:rPr>
            </w:pPr>
            <w:r w:rsidRPr="0082707E">
              <w:rPr>
                <w:sz w:val="24"/>
                <w:szCs w:val="24"/>
              </w:rPr>
              <w:t>Старшая группа</w:t>
            </w:r>
            <w:proofErr w:type="gramStart"/>
            <w:r w:rsidRPr="0082707E">
              <w:rPr>
                <w:sz w:val="24"/>
                <w:szCs w:val="24"/>
              </w:rPr>
              <w:t xml:space="preserve"> А</w:t>
            </w:r>
            <w:proofErr w:type="gramEnd"/>
            <w:r w:rsidRPr="0082707E">
              <w:rPr>
                <w:sz w:val="24"/>
                <w:szCs w:val="24"/>
              </w:rPr>
              <w:t xml:space="preserve"> «Непоседы»</w:t>
            </w:r>
          </w:p>
        </w:tc>
      </w:tr>
      <w:tr w:rsidR="00D966FB" w:rsidRPr="0082707E" w:rsidTr="00E2728C">
        <w:trPr>
          <w:cnfStyle w:val="000000100000"/>
          <w:trHeight w:val="218"/>
        </w:trPr>
        <w:tc>
          <w:tcPr>
            <w:cnfStyle w:val="001000000000"/>
            <w:tcW w:w="1865" w:type="dxa"/>
            <w:vMerge/>
          </w:tcPr>
          <w:p w:rsidR="00D966FB" w:rsidRPr="0082707E" w:rsidRDefault="00D966FB" w:rsidP="00E2728C">
            <w:pPr>
              <w:ind w:left="-567" w:firstLine="425"/>
              <w:jc w:val="center"/>
              <w:rPr>
                <w:b w:val="0"/>
                <w:sz w:val="24"/>
                <w:szCs w:val="24"/>
              </w:rPr>
            </w:pPr>
          </w:p>
        </w:tc>
        <w:tc>
          <w:tcPr>
            <w:cnfStyle w:val="000010000000"/>
            <w:tcW w:w="1894" w:type="dxa"/>
            <w:gridSpan w:val="2"/>
            <w:hideMark/>
          </w:tcPr>
          <w:p w:rsidR="00D966FB" w:rsidRPr="0082707E" w:rsidRDefault="00D966FB" w:rsidP="00E2728C">
            <w:pPr>
              <w:ind w:left="-567" w:firstLine="425"/>
              <w:jc w:val="center"/>
              <w:rPr>
                <w:b/>
                <w:sz w:val="24"/>
                <w:szCs w:val="24"/>
              </w:rPr>
            </w:pPr>
            <w:r w:rsidRPr="0082707E">
              <w:rPr>
                <w:b/>
                <w:sz w:val="24"/>
                <w:szCs w:val="24"/>
              </w:rPr>
              <w:t>н.</w:t>
            </w:r>
            <w:proofErr w:type="gramStart"/>
            <w:r w:rsidRPr="0082707E">
              <w:rPr>
                <w:b/>
                <w:sz w:val="24"/>
                <w:szCs w:val="24"/>
              </w:rPr>
              <w:t>г</w:t>
            </w:r>
            <w:proofErr w:type="gramEnd"/>
            <w:r w:rsidRPr="0082707E">
              <w:rPr>
                <w:b/>
                <w:sz w:val="24"/>
                <w:szCs w:val="24"/>
              </w:rPr>
              <w:t>.</w:t>
            </w:r>
          </w:p>
        </w:tc>
        <w:tc>
          <w:tcPr>
            <w:tcW w:w="1769" w:type="dxa"/>
            <w:gridSpan w:val="2"/>
          </w:tcPr>
          <w:p w:rsidR="00D966FB" w:rsidRPr="0082707E" w:rsidRDefault="00D966FB" w:rsidP="00E2728C">
            <w:pPr>
              <w:ind w:left="-567" w:firstLine="425"/>
              <w:jc w:val="center"/>
              <w:cnfStyle w:val="000000100000"/>
              <w:rPr>
                <w:b/>
                <w:sz w:val="24"/>
                <w:szCs w:val="24"/>
              </w:rPr>
            </w:pPr>
            <w:r w:rsidRPr="0082707E">
              <w:rPr>
                <w:b/>
                <w:sz w:val="24"/>
                <w:szCs w:val="24"/>
              </w:rPr>
              <w:t>к.г.</w:t>
            </w:r>
          </w:p>
        </w:tc>
        <w:tc>
          <w:tcPr>
            <w:cnfStyle w:val="000010000000"/>
            <w:tcW w:w="1641" w:type="dxa"/>
            <w:gridSpan w:val="2"/>
          </w:tcPr>
          <w:p w:rsidR="00D966FB" w:rsidRPr="0082707E" w:rsidRDefault="00D966FB" w:rsidP="00E2728C">
            <w:pPr>
              <w:ind w:left="-567" w:firstLine="425"/>
              <w:jc w:val="center"/>
              <w:rPr>
                <w:b/>
                <w:sz w:val="24"/>
                <w:szCs w:val="24"/>
              </w:rPr>
            </w:pPr>
            <w:r w:rsidRPr="0082707E">
              <w:rPr>
                <w:b/>
                <w:sz w:val="24"/>
                <w:szCs w:val="24"/>
              </w:rPr>
              <w:t>н.</w:t>
            </w:r>
            <w:proofErr w:type="gramStart"/>
            <w:r w:rsidRPr="0082707E">
              <w:rPr>
                <w:b/>
                <w:sz w:val="24"/>
                <w:szCs w:val="24"/>
              </w:rPr>
              <w:t>г</w:t>
            </w:r>
            <w:proofErr w:type="gramEnd"/>
            <w:r w:rsidRPr="0082707E">
              <w:rPr>
                <w:b/>
                <w:sz w:val="24"/>
                <w:szCs w:val="24"/>
              </w:rPr>
              <w:t>.</w:t>
            </w:r>
          </w:p>
        </w:tc>
        <w:tc>
          <w:tcPr>
            <w:cnfStyle w:val="000100000000"/>
            <w:tcW w:w="1870" w:type="dxa"/>
            <w:gridSpan w:val="2"/>
          </w:tcPr>
          <w:p w:rsidR="00D966FB" w:rsidRPr="0082707E" w:rsidRDefault="00D966FB" w:rsidP="00E2728C">
            <w:pPr>
              <w:ind w:left="-567" w:firstLine="425"/>
              <w:jc w:val="center"/>
              <w:rPr>
                <w:b w:val="0"/>
                <w:sz w:val="24"/>
                <w:szCs w:val="24"/>
              </w:rPr>
            </w:pPr>
            <w:r w:rsidRPr="0082707E">
              <w:rPr>
                <w:sz w:val="24"/>
                <w:szCs w:val="24"/>
              </w:rPr>
              <w:t>к.г.</w:t>
            </w:r>
          </w:p>
        </w:tc>
      </w:tr>
      <w:tr w:rsidR="00D966FB" w:rsidRPr="004B4D1E" w:rsidTr="00E2728C">
        <w:trPr>
          <w:trHeight w:val="436"/>
        </w:trPr>
        <w:tc>
          <w:tcPr>
            <w:cnfStyle w:val="001000000000"/>
            <w:tcW w:w="1865" w:type="dxa"/>
            <w:hideMark/>
          </w:tcPr>
          <w:p w:rsidR="00D966FB" w:rsidRPr="00DF047B" w:rsidRDefault="00D966FB" w:rsidP="00E2728C">
            <w:pPr>
              <w:ind w:left="-567" w:firstLine="425"/>
              <w:jc w:val="center"/>
              <w:rPr>
                <w:b w:val="0"/>
                <w:sz w:val="24"/>
                <w:szCs w:val="28"/>
              </w:rPr>
            </w:pPr>
            <w:r w:rsidRPr="00DF047B">
              <w:rPr>
                <w:sz w:val="24"/>
                <w:szCs w:val="28"/>
              </w:rPr>
              <w:t>Уровень</w:t>
            </w:r>
          </w:p>
        </w:tc>
        <w:tc>
          <w:tcPr>
            <w:cnfStyle w:val="000010000000"/>
            <w:tcW w:w="757" w:type="dxa"/>
            <w:hideMark/>
          </w:tcPr>
          <w:p w:rsidR="00D966FB" w:rsidRPr="00DF047B" w:rsidRDefault="00D966FB" w:rsidP="00E2728C">
            <w:pPr>
              <w:ind w:left="-567" w:firstLine="425"/>
              <w:jc w:val="center"/>
              <w:rPr>
                <w:b/>
                <w:sz w:val="24"/>
                <w:szCs w:val="28"/>
              </w:rPr>
            </w:pPr>
            <w:r w:rsidRPr="00DF047B">
              <w:rPr>
                <w:b/>
                <w:sz w:val="24"/>
                <w:szCs w:val="28"/>
              </w:rPr>
              <w:t>чел.</w:t>
            </w:r>
          </w:p>
        </w:tc>
        <w:tc>
          <w:tcPr>
            <w:tcW w:w="1137" w:type="dxa"/>
            <w:hideMark/>
          </w:tcPr>
          <w:p w:rsidR="00D966FB" w:rsidRPr="00DF047B" w:rsidRDefault="00D966FB" w:rsidP="00E2728C">
            <w:pPr>
              <w:ind w:left="-567" w:firstLine="425"/>
              <w:jc w:val="center"/>
              <w:cnfStyle w:val="000000000000"/>
              <w:rPr>
                <w:b/>
                <w:sz w:val="24"/>
                <w:szCs w:val="28"/>
              </w:rPr>
            </w:pPr>
            <w:r w:rsidRPr="00DF047B">
              <w:rPr>
                <w:b/>
                <w:sz w:val="24"/>
                <w:szCs w:val="28"/>
              </w:rPr>
              <w:t>%</w:t>
            </w:r>
          </w:p>
        </w:tc>
        <w:tc>
          <w:tcPr>
            <w:cnfStyle w:val="000010000000"/>
            <w:tcW w:w="758" w:type="dxa"/>
          </w:tcPr>
          <w:p w:rsidR="00D966FB" w:rsidRPr="00DF047B" w:rsidRDefault="00D966FB" w:rsidP="00E2728C">
            <w:pPr>
              <w:ind w:left="-567" w:firstLine="425"/>
              <w:jc w:val="center"/>
              <w:rPr>
                <w:b/>
                <w:sz w:val="24"/>
                <w:szCs w:val="28"/>
              </w:rPr>
            </w:pPr>
            <w:r w:rsidRPr="00DF047B">
              <w:rPr>
                <w:b/>
                <w:sz w:val="24"/>
                <w:szCs w:val="28"/>
              </w:rPr>
              <w:t>чел.</w:t>
            </w:r>
          </w:p>
        </w:tc>
        <w:tc>
          <w:tcPr>
            <w:tcW w:w="1011" w:type="dxa"/>
          </w:tcPr>
          <w:p w:rsidR="00D966FB" w:rsidRPr="00DF047B" w:rsidRDefault="00D966FB" w:rsidP="00E2728C">
            <w:pPr>
              <w:ind w:left="-567" w:firstLine="425"/>
              <w:jc w:val="center"/>
              <w:cnfStyle w:val="000000000000"/>
              <w:rPr>
                <w:b/>
                <w:sz w:val="24"/>
                <w:szCs w:val="28"/>
              </w:rPr>
            </w:pPr>
            <w:r w:rsidRPr="00DF047B">
              <w:rPr>
                <w:b/>
                <w:sz w:val="24"/>
                <w:szCs w:val="28"/>
              </w:rPr>
              <w:t>%</w:t>
            </w:r>
          </w:p>
        </w:tc>
        <w:tc>
          <w:tcPr>
            <w:cnfStyle w:val="000010000000"/>
            <w:tcW w:w="757" w:type="dxa"/>
          </w:tcPr>
          <w:p w:rsidR="00D966FB" w:rsidRPr="00DF047B" w:rsidRDefault="00D966FB" w:rsidP="00E2728C">
            <w:pPr>
              <w:ind w:left="-567" w:firstLine="425"/>
              <w:jc w:val="center"/>
              <w:rPr>
                <w:b/>
                <w:sz w:val="24"/>
                <w:szCs w:val="28"/>
              </w:rPr>
            </w:pPr>
            <w:r w:rsidRPr="00DF047B">
              <w:rPr>
                <w:b/>
                <w:sz w:val="24"/>
                <w:szCs w:val="28"/>
              </w:rPr>
              <w:t>чел.</w:t>
            </w:r>
          </w:p>
        </w:tc>
        <w:tc>
          <w:tcPr>
            <w:tcW w:w="884" w:type="dxa"/>
          </w:tcPr>
          <w:p w:rsidR="00D966FB" w:rsidRPr="00DF047B" w:rsidRDefault="00D966FB" w:rsidP="00E2728C">
            <w:pPr>
              <w:ind w:left="-567" w:firstLine="425"/>
              <w:jc w:val="center"/>
              <w:cnfStyle w:val="000000000000"/>
              <w:rPr>
                <w:b/>
                <w:sz w:val="24"/>
                <w:szCs w:val="28"/>
              </w:rPr>
            </w:pPr>
            <w:r w:rsidRPr="00DF047B">
              <w:rPr>
                <w:b/>
                <w:sz w:val="24"/>
                <w:szCs w:val="28"/>
              </w:rPr>
              <w:t>%</w:t>
            </w:r>
          </w:p>
        </w:tc>
        <w:tc>
          <w:tcPr>
            <w:cnfStyle w:val="000010000000"/>
            <w:tcW w:w="758" w:type="dxa"/>
          </w:tcPr>
          <w:p w:rsidR="00D966FB" w:rsidRPr="00DF047B" w:rsidRDefault="00D966FB" w:rsidP="00E2728C">
            <w:pPr>
              <w:ind w:left="-567" w:firstLine="425"/>
              <w:jc w:val="center"/>
              <w:rPr>
                <w:b/>
                <w:sz w:val="24"/>
                <w:szCs w:val="28"/>
              </w:rPr>
            </w:pPr>
            <w:r w:rsidRPr="00DF047B">
              <w:rPr>
                <w:b/>
                <w:sz w:val="24"/>
                <w:szCs w:val="28"/>
              </w:rPr>
              <w:t>чел.</w:t>
            </w:r>
          </w:p>
        </w:tc>
        <w:tc>
          <w:tcPr>
            <w:cnfStyle w:val="000100000000"/>
            <w:tcW w:w="1112" w:type="dxa"/>
          </w:tcPr>
          <w:p w:rsidR="00D966FB" w:rsidRPr="00DF047B" w:rsidRDefault="00D966FB" w:rsidP="00E2728C">
            <w:pPr>
              <w:ind w:left="-567" w:firstLine="425"/>
              <w:jc w:val="center"/>
              <w:rPr>
                <w:b w:val="0"/>
                <w:sz w:val="24"/>
                <w:szCs w:val="28"/>
              </w:rPr>
            </w:pPr>
            <w:r w:rsidRPr="00DF047B">
              <w:rPr>
                <w:sz w:val="24"/>
                <w:szCs w:val="28"/>
              </w:rPr>
              <w:t>%</w:t>
            </w:r>
          </w:p>
        </w:tc>
      </w:tr>
      <w:tr w:rsidR="00D966FB" w:rsidRPr="004B4D1E" w:rsidTr="00E2728C">
        <w:trPr>
          <w:cnfStyle w:val="000000100000"/>
          <w:trHeight w:val="436"/>
        </w:trPr>
        <w:tc>
          <w:tcPr>
            <w:cnfStyle w:val="001000000000"/>
            <w:tcW w:w="1865" w:type="dxa"/>
            <w:hideMark/>
          </w:tcPr>
          <w:p w:rsidR="00D966FB" w:rsidRPr="00897856" w:rsidRDefault="00D966FB" w:rsidP="00E2728C">
            <w:pPr>
              <w:ind w:left="-567" w:firstLine="425"/>
              <w:jc w:val="center"/>
              <w:rPr>
                <w:b w:val="0"/>
                <w:sz w:val="24"/>
                <w:szCs w:val="28"/>
              </w:rPr>
            </w:pPr>
            <w:r w:rsidRPr="00897856">
              <w:rPr>
                <w:sz w:val="24"/>
                <w:szCs w:val="28"/>
              </w:rPr>
              <w:t>Готовность</w:t>
            </w:r>
          </w:p>
        </w:tc>
        <w:tc>
          <w:tcPr>
            <w:cnfStyle w:val="000010000000"/>
            <w:tcW w:w="757" w:type="dxa"/>
            <w:hideMark/>
          </w:tcPr>
          <w:p w:rsidR="00D966FB" w:rsidRPr="00974852" w:rsidRDefault="00D966FB" w:rsidP="00E2728C">
            <w:pPr>
              <w:ind w:left="-567" w:firstLine="425"/>
              <w:jc w:val="center"/>
              <w:rPr>
                <w:sz w:val="24"/>
                <w:szCs w:val="28"/>
              </w:rPr>
            </w:pPr>
            <w:r w:rsidRPr="00974852">
              <w:rPr>
                <w:sz w:val="24"/>
                <w:szCs w:val="28"/>
              </w:rPr>
              <w:t>2</w:t>
            </w:r>
          </w:p>
        </w:tc>
        <w:tc>
          <w:tcPr>
            <w:tcW w:w="1137" w:type="dxa"/>
            <w:hideMark/>
          </w:tcPr>
          <w:p w:rsidR="00D966FB" w:rsidRPr="00974852" w:rsidRDefault="00D966FB" w:rsidP="00E2728C">
            <w:pPr>
              <w:ind w:left="-567" w:firstLine="425"/>
              <w:jc w:val="center"/>
              <w:cnfStyle w:val="000000100000"/>
              <w:rPr>
                <w:sz w:val="24"/>
                <w:szCs w:val="28"/>
              </w:rPr>
            </w:pPr>
            <w:r w:rsidRPr="00974852">
              <w:rPr>
                <w:sz w:val="24"/>
                <w:szCs w:val="28"/>
              </w:rPr>
              <w:t>4,4%</w:t>
            </w:r>
          </w:p>
        </w:tc>
        <w:tc>
          <w:tcPr>
            <w:cnfStyle w:val="000010000000"/>
            <w:tcW w:w="758" w:type="dxa"/>
          </w:tcPr>
          <w:p w:rsidR="00D966FB" w:rsidRPr="00974852" w:rsidRDefault="00D966FB" w:rsidP="00E2728C">
            <w:pPr>
              <w:ind w:left="-567" w:firstLine="425"/>
              <w:jc w:val="center"/>
              <w:rPr>
                <w:sz w:val="24"/>
                <w:szCs w:val="28"/>
              </w:rPr>
            </w:pPr>
            <w:r w:rsidRPr="00974852">
              <w:rPr>
                <w:sz w:val="24"/>
                <w:szCs w:val="28"/>
              </w:rPr>
              <w:t>29</w:t>
            </w:r>
          </w:p>
        </w:tc>
        <w:tc>
          <w:tcPr>
            <w:tcW w:w="1011" w:type="dxa"/>
          </w:tcPr>
          <w:p w:rsidR="00D966FB" w:rsidRPr="00974852" w:rsidRDefault="00D966FB" w:rsidP="00E2728C">
            <w:pPr>
              <w:ind w:left="-567" w:firstLine="425"/>
              <w:jc w:val="center"/>
              <w:cnfStyle w:val="000000100000"/>
              <w:rPr>
                <w:sz w:val="24"/>
                <w:szCs w:val="28"/>
              </w:rPr>
            </w:pPr>
            <w:r w:rsidRPr="00974852">
              <w:rPr>
                <w:sz w:val="24"/>
                <w:szCs w:val="28"/>
              </w:rPr>
              <w:t>69%</w:t>
            </w:r>
          </w:p>
        </w:tc>
        <w:tc>
          <w:tcPr>
            <w:cnfStyle w:val="000010000000"/>
            <w:tcW w:w="757" w:type="dxa"/>
          </w:tcPr>
          <w:p w:rsidR="00D966FB" w:rsidRPr="00974852" w:rsidRDefault="00D966FB" w:rsidP="00E2728C">
            <w:pPr>
              <w:ind w:left="-567" w:firstLine="425"/>
              <w:jc w:val="center"/>
              <w:rPr>
                <w:sz w:val="24"/>
                <w:szCs w:val="28"/>
              </w:rPr>
            </w:pPr>
            <w:r w:rsidRPr="00974852">
              <w:rPr>
                <w:sz w:val="24"/>
                <w:szCs w:val="28"/>
              </w:rPr>
              <w:t>3</w:t>
            </w:r>
          </w:p>
        </w:tc>
        <w:tc>
          <w:tcPr>
            <w:tcW w:w="884" w:type="dxa"/>
          </w:tcPr>
          <w:p w:rsidR="00D966FB" w:rsidRPr="00974852" w:rsidRDefault="00D966FB" w:rsidP="00E2728C">
            <w:pPr>
              <w:ind w:left="-567" w:firstLine="425"/>
              <w:jc w:val="center"/>
              <w:cnfStyle w:val="000000100000"/>
              <w:rPr>
                <w:sz w:val="24"/>
                <w:szCs w:val="28"/>
              </w:rPr>
            </w:pPr>
            <w:r w:rsidRPr="00974852">
              <w:rPr>
                <w:sz w:val="24"/>
                <w:szCs w:val="28"/>
              </w:rPr>
              <w:t>6,8%</w:t>
            </w:r>
          </w:p>
        </w:tc>
        <w:tc>
          <w:tcPr>
            <w:cnfStyle w:val="000010000000"/>
            <w:tcW w:w="758" w:type="dxa"/>
          </w:tcPr>
          <w:p w:rsidR="00D966FB" w:rsidRPr="00974852" w:rsidRDefault="00D966FB" w:rsidP="00E2728C">
            <w:pPr>
              <w:ind w:left="-567" w:firstLine="425"/>
              <w:jc w:val="center"/>
              <w:rPr>
                <w:sz w:val="24"/>
                <w:szCs w:val="28"/>
              </w:rPr>
            </w:pPr>
            <w:r w:rsidRPr="00974852">
              <w:rPr>
                <w:sz w:val="24"/>
                <w:szCs w:val="28"/>
              </w:rPr>
              <w:t>19</w:t>
            </w:r>
          </w:p>
        </w:tc>
        <w:tc>
          <w:tcPr>
            <w:cnfStyle w:val="000100000000"/>
            <w:tcW w:w="1112" w:type="dxa"/>
          </w:tcPr>
          <w:p w:rsidR="00D966FB" w:rsidRPr="00974852" w:rsidRDefault="00D966FB" w:rsidP="00E2728C">
            <w:pPr>
              <w:ind w:left="-567" w:firstLine="425"/>
              <w:rPr>
                <w:b w:val="0"/>
                <w:sz w:val="24"/>
                <w:szCs w:val="28"/>
              </w:rPr>
            </w:pPr>
            <w:r w:rsidRPr="00974852">
              <w:rPr>
                <w:b w:val="0"/>
                <w:sz w:val="24"/>
                <w:szCs w:val="28"/>
              </w:rPr>
              <w:t>52,7%</w:t>
            </w:r>
          </w:p>
        </w:tc>
      </w:tr>
      <w:tr w:rsidR="00D966FB" w:rsidRPr="004B4D1E" w:rsidTr="00E2728C">
        <w:trPr>
          <w:trHeight w:val="277"/>
        </w:trPr>
        <w:tc>
          <w:tcPr>
            <w:cnfStyle w:val="001000000000"/>
            <w:tcW w:w="1865" w:type="dxa"/>
            <w:hideMark/>
          </w:tcPr>
          <w:p w:rsidR="00D966FB" w:rsidRPr="00897856" w:rsidRDefault="00D966FB" w:rsidP="00E2728C">
            <w:pPr>
              <w:ind w:left="-567" w:firstLine="425"/>
              <w:jc w:val="center"/>
              <w:rPr>
                <w:b w:val="0"/>
                <w:sz w:val="24"/>
                <w:szCs w:val="28"/>
              </w:rPr>
            </w:pPr>
            <w:r w:rsidRPr="00897856">
              <w:rPr>
                <w:sz w:val="24"/>
                <w:szCs w:val="28"/>
              </w:rPr>
              <w:t>Условная готовность</w:t>
            </w:r>
          </w:p>
        </w:tc>
        <w:tc>
          <w:tcPr>
            <w:cnfStyle w:val="000010000000"/>
            <w:tcW w:w="757" w:type="dxa"/>
            <w:hideMark/>
          </w:tcPr>
          <w:p w:rsidR="00D966FB" w:rsidRPr="00974852" w:rsidRDefault="00D966FB" w:rsidP="00E2728C">
            <w:pPr>
              <w:ind w:left="-567" w:firstLine="425"/>
              <w:jc w:val="center"/>
              <w:rPr>
                <w:sz w:val="24"/>
                <w:szCs w:val="28"/>
              </w:rPr>
            </w:pPr>
            <w:r w:rsidRPr="00974852">
              <w:rPr>
                <w:sz w:val="24"/>
                <w:szCs w:val="28"/>
              </w:rPr>
              <w:t>40</w:t>
            </w:r>
          </w:p>
        </w:tc>
        <w:tc>
          <w:tcPr>
            <w:tcW w:w="1137" w:type="dxa"/>
            <w:hideMark/>
          </w:tcPr>
          <w:p w:rsidR="00D966FB" w:rsidRPr="00974852" w:rsidRDefault="00D966FB" w:rsidP="00E2728C">
            <w:pPr>
              <w:ind w:left="-567" w:firstLine="425"/>
              <w:jc w:val="center"/>
              <w:cnfStyle w:val="000000000000"/>
              <w:rPr>
                <w:sz w:val="24"/>
                <w:szCs w:val="28"/>
              </w:rPr>
            </w:pPr>
            <w:r w:rsidRPr="00974852">
              <w:rPr>
                <w:sz w:val="24"/>
                <w:szCs w:val="28"/>
              </w:rPr>
              <w:t>88,8%</w:t>
            </w:r>
          </w:p>
        </w:tc>
        <w:tc>
          <w:tcPr>
            <w:cnfStyle w:val="000010000000"/>
            <w:tcW w:w="758" w:type="dxa"/>
          </w:tcPr>
          <w:p w:rsidR="00D966FB" w:rsidRPr="00974852" w:rsidRDefault="00D966FB" w:rsidP="00E2728C">
            <w:pPr>
              <w:ind w:left="-567" w:firstLine="425"/>
              <w:jc w:val="center"/>
              <w:rPr>
                <w:sz w:val="24"/>
                <w:szCs w:val="28"/>
              </w:rPr>
            </w:pPr>
            <w:r w:rsidRPr="00974852">
              <w:rPr>
                <w:sz w:val="24"/>
                <w:szCs w:val="28"/>
              </w:rPr>
              <w:t>13</w:t>
            </w:r>
          </w:p>
        </w:tc>
        <w:tc>
          <w:tcPr>
            <w:tcW w:w="1011" w:type="dxa"/>
          </w:tcPr>
          <w:p w:rsidR="00D966FB" w:rsidRPr="00974852" w:rsidRDefault="00D966FB" w:rsidP="00E2728C">
            <w:pPr>
              <w:ind w:left="-567" w:firstLine="425"/>
              <w:jc w:val="center"/>
              <w:cnfStyle w:val="000000000000"/>
              <w:rPr>
                <w:sz w:val="24"/>
                <w:szCs w:val="28"/>
              </w:rPr>
            </w:pPr>
            <w:r w:rsidRPr="00974852">
              <w:rPr>
                <w:sz w:val="24"/>
                <w:szCs w:val="28"/>
              </w:rPr>
              <w:t>30,9%</w:t>
            </w:r>
          </w:p>
        </w:tc>
        <w:tc>
          <w:tcPr>
            <w:cnfStyle w:val="000010000000"/>
            <w:tcW w:w="757" w:type="dxa"/>
          </w:tcPr>
          <w:p w:rsidR="00D966FB" w:rsidRPr="00974852" w:rsidRDefault="00D966FB" w:rsidP="00E2728C">
            <w:pPr>
              <w:ind w:left="-567" w:firstLine="425"/>
              <w:jc w:val="center"/>
              <w:rPr>
                <w:sz w:val="24"/>
                <w:szCs w:val="28"/>
              </w:rPr>
            </w:pPr>
            <w:r w:rsidRPr="00974852">
              <w:rPr>
                <w:sz w:val="24"/>
                <w:szCs w:val="28"/>
              </w:rPr>
              <w:t>39</w:t>
            </w:r>
          </w:p>
        </w:tc>
        <w:tc>
          <w:tcPr>
            <w:tcW w:w="884" w:type="dxa"/>
          </w:tcPr>
          <w:p w:rsidR="00D966FB" w:rsidRPr="00974852" w:rsidRDefault="00D966FB" w:rsidP="00E2728C">
            <w:pPr>
              <w:ind w:left="-567" w:firstLine="425"/>
              <w:jc w:val="center"/>
              <w:cnfStyle w:val="000000000000"/>
              <w:rPr>
                <w:sz w:val="24"/>
                <w:szCs w:val="28"/>
              </w:rPr>
            </w:pPr>
            <w:r w:rsidRPr="00974852">
              <w:rPr>
                <w:sz w:val="24"/>
                <w:szCs w:val="28"/>
              </w:rPr>
              <w:t>88,6%</w:t>
            </w:r>
          </w:p>
        </w:tc>
        <w:tc>
          <w:tcPr>
            <w:cnfStyle w:val="000010000000"/>
            <w:tcW w:w="758" w:type="dxa"/>
          </w:tcPr>
          <w:p w:rsidR="00D966FB" w:rsidRPr="00974852" w:rsidRDefault="00D966FB" w:rsidP="00E2728C">
            <w:pPr>
              <w:ind w:left="-567" w:firstLine="425"/>
              <w:jc w:val="center"/>
              <w:rPr>
                <w:sz w:val="24"/>
                <w:szCs w:val="28"/>
              </w:rPr>
            </w:pPr>
            <w:r w:rsidRPr="00974852">
              <w:rPr>
                <w:sz w:val="24"/>
                <w:szCs w:val="28"/>
              </w:rPr>
              <w:t>16</w:t>
            </w:r>
          </w:p>
        </w:tc>
        <w:tc>
          <w:tcPr>
            <w:cnfStyle w:val="000100000000"/>
            <w:tcW w:w="1112" w:type="dxa"/>
          </w:tcPr>
          <w:p w:rsidR="00D966FB" w:rsidRPr="00974852" w:rsidRDefault="00D966FB" w:rsidP="00E2728C">
            <w:pPr>
              <w:ind w:left="-567" w:firstLine="425"/>
              <w:jc w:val="center"/>
              <w:rPr>
                <w:b w:val="0"/>
                <w:sz w:val="24"/>
                <w:szCs w:val="28"/>
              </w:rPr>
            </w:pPr>
            <w:r w:rsidRPr="00974852">
              <w:rPr>
                <w:b w:val="0"/>
                <w:sz w:val="24"/>
                <w:szCs w:val="28"/>
              </w:rPr>
              <w:t>44,4%</w:t>
            </w:r>
          </w:p>
        </w:tc>
      </w:tr>
      <w:tr w:rsidR="00D966FB" w:rsidRPr="004B4D1E" w:rsidTr="00E2728C">
        <w:trPr>
          <w:cnfStyle w:val="010000000000"/>
          <w:trHeight w:val="436"/>
        </w:trPr>
        <w:tc>
          <w:tcPr>
            <w:cnfStyle w:val="001000000000"/>
            <w:tcW w:w="1865" w:type="dxa"/>
            <w:hideMark/>
          </w:tcPr>
          <w:p w:rsidR="00D966FB" w:rsidRPr="00897856" w:rsidRDefault="00D966FB" w:rsidP="00E2728C">
            <w:pPr>
              <w:ind w:left="-567" w:firstLine="425"/>
              <w:jc w:val="center"/>
              <w:rPr>
                <w:b w:val="0"/>
                <w:sz w:val="24"/>
                <w:szCs w:val="28"/>
              </w:rPr>
            </w:pPr>
            <w:r w:rsidRPr="00897856">
              <w:rPr>
                <w:sz w:val="24"/>
                <w:szCs w:val="28"/>
              </w:rPr>
              <w:t>Неготовность</w:t>
            </w:r>
          </w:p>
        </w:tc>
        <w:tc>
          <w:tcPr>
            <w:cnfStyle w:val="000010000000"/>
            <w:tcW w:w="757" w:type="dxa"/>
            <w:hideMark/>
          </w:tcPr>
          <w:p w:rsidR="00D966FB" w:rsidRPr="00974852" w:rsidRDefault="00D966FB" w:rsidP="00E2728C">
            <w:pPr>
              <w:ind w:left="-567" w:firstLine="425"/>
              <w:jc w:val="center"/>
              <w:rPr>
                <w:b w:val="0"/>
                <w:sz w:val="24"/>
                <w:szCs w:val="28"/>
              </w:rPr>
            </w:pPr>
            <w:r w:rsidRPr="00974852">
              <w:rPr>
                <w:b w:val="0"/>
                <w:sz w:val="24"/>
                <w:szCs w:val="28"/>
              </w:rPr>
              <w:t>3</w:t>
            </w:r>
          </w:p>
        </w:tc>
        <w:tc>
          <w:tcPr>
            <w:tcW w:w="1137" w:type="dxa"/>
            <w:hideMark/>
          </w:tcPr>
          <w:p w:rsidR="00D966FB" w:rsidRPr="00974852" w:rsidRDefault="00D966FB" w:rsidP="00E2728C">
            <w:pPr>
              <w:ind w:left="-567" w:firstLine="425"/>
              <w:jc w:val="center"/>
              <w:cnfStyle w:val="010000000000"/>
              <w:rPr>
                <w:b w:val="0"/>
                <w:sz w:val="24"/>
                <w:szCs w:val="28"/>
              </w:rPr>
            </w:pPr>
            <w:r w:rsidRPr="00974852">
              <w:rPr>
                <w:b w:val="0"/>
                <w:sz w:val="24"/>
                <w:szCs w:val="28"/>
              </w:rPr>
              <w:t>6,6%</w:t>
            </w:r>
          </w:p>
        </w:tc>
        <w:tc>
          <w:tcPr>
            <w:cnfStyle w:val="000010000000"/>
            <w:tcW w:w="758" w:type="dxa"/>
          </w:tcPr>
          <w:p w:rsidR="00D966FB" w:rsidRPr="00974852" w:rsidRDefault="00D966FB" w:rsidP="00E2728C">
            <w:pPr>
              <w:ind w:left="-567" w:firstLine="425"/>
              <w:jc w:val="center"/>
              <w:rPr>
                <w:b w:val="0"/>
                <w:sz w:val="24"/>
                <w:szCs w:val="28"/>
              </w:rPr>
            </w:pPr>
            <w:r w:rsidRPr="00974852">
              <w:rPr>
                <w:b w:val="0"/>
                <w:sz w:val="24"/>
                <w:szCs w:val="28"/>
              </w:rPr>
              <w:t>0</w:t>
            </w:r>
          </w:p>
        </w:tc>
        <w:tc>
          <w:tcPr>
            <w:tcW w:w="1011" w:type="dxa"/>
          </w:tcPr>
          <w:p w:rsidR="00D966FB" w:rsidRPr="00974852" w:rsidRDefault="00D966FB" w:rsidP="00E2728C">
            <w:pPr>
              <w:ind w:left="-567" w:firstLine="425"/>
              <w:jc w:val="center"/>
              <w:cnfStyle w:val="010000000000"/>
              <w:rPr>
                <w:b w:val="0"/>
                <w:sz w:val="24"/>
                <w:szCs w:val="28"/>
              </w:rPr>
            </w:pPr>
            <w:r w:rsidRPr="00974852">
              <w:rPr>
                <w:b w:val="0"/>
                <w:sz w:val="24"/>
                <w:szCs w:val="28"/>
              </w:rPr>
              <w:t>0%</w:t>
            </w:r>
          </w:p>
        </w:tc>
        <w:tc>
          <w:tcPr>
            <w:cnfStyle w:val="000010000000"/>
            <w:tcW w:w="757" w:type="dxa"/>
          </w:tcPr>
          <w:p w:rsidR="00D966FB" w:rsidRPr="00974852" w:rsidRDefault="00D966FB" w:rsidP="00E2728C">
            <w:pPr>
              <w:ind w:left="-567" w:firstLine="425"/>
              <w:jc w:val="center"/>
              <w:rPr>
                <w:b w:val="0"/>
                <w:sz w:val="24"/>
                <w:szCs w:val="28"/>
              </w:rPr>
            </w:pPr>
            <w:r w:rsidRPr="00974852">
              <w:rPr>
                <w:b w:val="0"/>
                <w:sz w:val="24"/>
                <w:szCs w:val="28"/>
              </w:rPr>
              <w:t>2</w:t>
            </w:r>
          </w:p>
        </w:tc>
        <w:tc>
          <w:tcPr>
            <w:tcW w:w="884" w:type="dxa"/>
          </w:tcPr>
          <w:p w:rsidR="00D966FB" w:rsidRPr="00974852" w:rsidRDefault="00D966FB" w:rsidP="00E2728C">
            <w:pPr>
              <w:ind w:left="-567" w:firstLine="425"/>
              <w:jc w:val="center"/>
              <w:cnfStyle w:val="010000000000"/>
              <w:rPr>
                <w:b w:val="0"/>
                <w:sz w:val="24"/>
                <w:szCs w:val="28"/>
              </w:rPr>
            </w:pPr>
            <w:r w:rsidRPr="00974852">
              <w:rPr>
                <w:b w:val="0"/>
                <w:sz w:val="24"/>
                <w:szCs w:val="28"/>
              </w:rPr>
              <w:t>4,5%</w:t>
            </w:r>
          </w:p>
        </w:tc>
        <w:tc>
          <w:tcPr>
            <w:cnfStyle w:val="000010000000"/>
            <w:tcW w:w="758" w:type="dxa"/>
          </w:tcPr>
          <w:p w:rsidR="00D966FB" w:rsidRPr="00974852" w:rsidRDefault="00D966FB" w:rsidP="00E2728C">
            <w:pPr>
              <w:ind w:left="-567" w:firstLine="425"/>
              <w:jc w:val="center"/>
              <w:rPr>
                <w:b w:val="0"/>
                <w:sz w:val="24"/>
                <w:szCs w:val="28"/>
              </w:rPr>
            </w:pPr>
            <w:r w:rsidRPr="00974852">
              <w:rPr>
                <w:b w:val="0"/>
                <w:sz w:val="24"/>
                <w:szCs w:val="28"/>
              </w:rPr>
              <w:t>1</w:t>
            </w:r>
          </w:p>
        </w:tc>
        <w:tc>
          <w:tcPr>
            <w:cnfStyle w:val="000100000000"/>
            <w:tcW w:w="1112" w:type="dxa"/>
          </w:tcPr>
          <w:p w:rsidR="00D966FB" w:rsidRPr="00974852" w:rsidRDefault="00D966FB" w:rsidP="00E2728C">
            <w:pPr>
              <w:ind w:left="-567" w:firstLine="425"/>
              <w:jc w:val="center"/>
              <w:rPr>
                <w:b w:val="0"/>
                <w:sz w:val="24"/>
                <w:szCs w:val="28"/>
              </w:rPr>
            </w:pPr>
            <w:r w:rsidRPr="00974852">
              <w:rPr>
                <w:b w:val="0"/>
                <w:sz w:val="24"/>
                <w:szCs w:val="28"/>
              </w:rPr>
              <w:t>2,7%</w:t>
            </w:r>
          </w:p>
        </w:tc>
      </w:tr>
    </w:tbl>
    <w:p w:rsidR="00D966FB" w:rsidRDefault="00D966FB" w:rsidP="00D966FB">
      <w:pPr>
        <w:jc w:val="right"/>
        <w:rPr>
          <w:b/>
          <w:sz w:val="28"/>
          <w:szCs w:val="28"/>
        </w:rPr>
      </w:pPr>
    </w:p>
    <w:p w:rsidR="00D966FB" w:rsidRDefault="00D966FB" w:rsidP="00D966FB">
      <w:pPr>
        <w:jc w:val="right"/>
        <w:rPr>
          <w:b/>
          <w:sz w:val="28"/>
          <w:szCs w:val="28"/>
        </w:rPr>
      </w:pPr>
    </w:p>
    <w:p w:rsidR="00D966FB" w:rsidRPr="003F6CB1" w:rsidRDefault="00D966FB" w:rsidP="00D966FB">
      <w:pPr>
        <w:rPr>
          <w:sz w:val="28"/>
          <w:szCs w:val="44"/>
        </w:rPr>
      </w:pPr>
      <w:r w:rsidRPr="00DF047B">
        <w:rPr>
          <w:sz w:val="28"/>
          <w:szCs w:val="44"/>
        </w:rPr>
        <w:t>Динамика результатов готовности к обучению в школе детей</w:t>
      </w:r>
      <w:r>
        <w:rPr>
          <w:sz w:val="28"/>
          <w:szCs w:val="44"/>
        </w:rPr>
        <w:t xml:space="preserve"> </w:t>
      </w:r>
      <w:r w:rsidRPr="00DF047B">
        <w:rPr>
          <w:sz w:val="28"/>
          <w:szCs w:val="44"/>
        </w:rPr>
        <w:t>старшей группы «Непоседы»  «А»</w:t>
      </w:r>
      <w:r>
        <w:rPr>
          <w:sz w:val="28"/>
          <w:szCs w:val="44"/>
        </w:rPr>
        <w:t>:</w:t>
      </w:r>
    </w:p>
    <w:p w:rsidR="00D966FB" w:rsidRDefault="00D966FB" w:rsidP="00D966FB">
      <w:pPr>
        <w:jc w:val="center"/>
        <w:rPr>
          <w:b/>
          <w:sz w:val="28"/>
          <w:szCs w:val="28"/>
        </w:rPr>
      </w:pPr>
      <w:r w:rsidRPr="00A7001E">
        <w:rPr>
          <w:b/>
          <w:noProof/>
          <w:sz w:val="28"/>
          <w:szCs w:val="28"/>
        </w:rPr>
        <w:drawing>
          <wp:inline distT="0" distB="0" distL="0" distR="0">
            <wp:extent cx="4486275" cy="11239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966FB" w:rsidRDefault="00D966FB" w:rsidP="00D966FB">
      <w:pPr>
        <w:jc w:val="right"/>
        <w:rPr>
          <w:b/>
          <w:sz w:val="28"/>
          <w:szCs w:val="28"/>
        </w:rPr>
      </w:pPr>
    </w:p>
    <w:p w:rsidR="00D966FB" w:rsidRPr="003F6CB1" w:rsidRDefault="00D966FB" w:rsidP="00D966FB">
      <w:pPr>
        <w:rPr>
          <w:sz w:val="28"/>
          <w:szCs w:val="28"/>
        </w:rPr>
      </w:pPr>
      <w:r w:rsidRPr="00DF047B">
        <w:rPr>
          <w:sz w:val="28"/>
          <w:szCs w:val="28"/>
        </w:rPr>
        <w:t>Динамика результатов готовности к обучению в школе детей</w:t>
      </w:r>
      <w:r>
        <w:rPr>
          <w:sz w:val="28"/>
          <w:szCs w:val="28"/>
        </w:rPr>
        <w:t xml:space="preserve"> </w:t>
      </w:r>
      <w:r w:rsidRPr="00DF047B">
        <w:rPr>
          <w:sz w:val="28"/>
          <w:szCs w:val="28"/>
        </w:rPr>
        <w:t>старшей группы «Радуга»  «Б»</w:t>
      </w:r>
      <w:r>
        <w:rPr>
          <w:sz w:val="28"/>
          <w:szCs w:val="28"/>
        </w:rPr>
        <w:t>:</w:t>
      </w:r>
    </w:p>
    <w:p w:rsidR="00D966FB" w:rsidRDefault="00D966FB" w:rsidP="00D966FB">
      <w:pPr>
        <w:jc w:val="right"/>
        <w:rPr>
          <w:b/>
          <w:sz w:val="28"/>
          <w:szCs w:val="28"/>
        </w:rPr>
      </w:pPr>
    </w:p>
    <w:p w:rsidR="00D966FB" w:rsidRDefault="00D966FB" w:rsidP="00D966FB">
      <w:pPr>
        <w:jc w:val="center"/>
        <w:rPr>
          <w:b/>
          <w:sz w:val="28"/>
          <w:szCs w:val="28"/>
        </w:rPr>
      </w:pPr>
      <w:r w:rsidRPr="003F6CB1">
        <w:rPr>
          <w:b/>
          <w:noProof/>
          <w:sz w:val="28"/>
          <w:szCs w:val="28"/>
        </w:rPr>
        <w:drawing>
          <wp:inline distT="0" distB="0" distL="0" distR="0">
            <wp:extent cx="4581525" cy="10001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66FB" w:rsidRDefault="00D966FB" w:rsidP="00D966FB">
      <w:pPr>
        <w:jc w:val="center"/>
        <w:rPr>
          <w:b/>
          <w:sz w:val="28"/>
          <w:szCs w:val="28"/>
        </w:rPr>
      </w:pPr>
    </w:p>
    <w:p w:rsidR="00D966FB" w:rsidRPr="00794A53" w:rsidRDefault="00D966FB" w:rsidP="00D966FB">
      <w:pPr>
        <w:jc w:val="right"/>
        <w:rPr>
          <w:b/>
          <w:i/>
          <w:sz w:val="28"/>
          <w:szCs w:val="28"/>
        </w:rPr>
      </w:pPr>
      <w:r w:rsidRPr="00794A53">
        <w:rPr>
          <w:b/>
          <w:i/>
          <w:sz w:val="28"/>
          <w:szCs w:val="28"/>
        </w:rPr>
        <w:t>Приложение 2</w:t>
      </w:r>
    </w:p>
    <w:p w:rsidR="00D966FB" w:rsidRPr="00794A53" w:rsidRDefault="00D966FB" w:rsidP="00D966FB">
      <w:pPr>
        <w:jc w:val="right"/>
        <w:rPr>
          <w:b/>
          <w:i/>
          <w:sz w:val="28"/>
          <w:szCs w:val="28"/>
        </w:rPr>
      </w:pPr>
    </w:p>
    <w:p w:rsidR="00D966FB" w:rsidRDefault="00D966FB" w:rsidP="00D966FB">
      <w:pPr>
        <w:rPr>
          <w:b/>
          <w:sz w:val="28"/>
          <w:szCs w:val="28"/>
        </w:rPr>
      </w:pPr>
    </w:p>
    <w:p w:rsidR="00D966FB" w:rsidRPr="007453E4" w:rsidRDefault="00D966FB" w:rsidP="00D966FB">
      <w:pPr>
        <w:pStyle w:val="a4"/>
        <w:spacing w:after="200"/>
        <w:ind w:left="218"/>
        <w:jc w:val="center"/>
        <w:rPr>
          <w:b/>
          <w:szCs w:val="28"/>
        </w:rPr>
      </w:pPr>
      <w:r w:rsidRPr="007453E4">
        <w:rPr>
          <w:b/>
          <w:szCs w:val="28"/>
        </w:rPr>
        <w:t>Профилактическая и просветительская работа  с родителями за 20</w:t>
      </w:r>
      <w:r>
        <w:rPr>
          <w:b/>
          <w:szCs w:val="28"/>
        </w:rPr>
        <w:t>1</w:t>
      </w:r>
      <w:r w:rsidRPr="007453E4">
        <w:rPr>
          <w:b/>
          <w:szCs w:val="28"/>
        </w:rPr>
        <w:t>5-2016уч</w:t>
      </w:r>
      <w:proofErr w:type="gramStart"/>
      <w:r w:rsidRPr="007453E4">
        <w:rPr>
          <w:b/>
          <w:szCs w:val="28"/>
        </w:rPr>
        <w:t>.г</w:t>
      </w:r>
      <w:proofErr w:type="gramEnd"/>
      <w:r w:rsidRPr="007453E4">
        <w:rPr>
          <w:b/>
          <w:szCs w:val="28"/>
        </w:rPr>
        <w:t>од</w:t>
      </w:r>
    </w:p>
    <w:p w:rsidR="00D966FB" w:rsidRDefault="00D966FB" w:rsidP="00D966FB">
      <w:pPr>
        <w:rPr>
          <w:b/>
          <w:sz w:val="28"/>
          <w:szCs w:val="28"/>
        </w:rPr>
      </w:pPr>
    </w:p>
    <w:p w:rsidR="00D966FB" w:rsidRDefault="00D966FB" w:rsidP="00D966FB">
      <w:pPr>
        <w:rPr>
          <w:b/>
          <w:sz w:val="28"/>
          <w:szCs w:val="28"/>
        </w:rPr>
      </w:pPr>
    </w:p>
    <w:tbl>
      <w:tblPr>
        <w:tblStyle w:val="1-3"/>
        <w:tblW w:w="10570" w:type="dxa"/>
        <w:tblInd w:w="-176" w:type="dxa"/>
        <w:tblLook w:val="04A0"/>
      </w:tblPr>
      <w:tblGrid>
        <w:gridCol w:w="1479"/>
        <w:gridCol w:w="3404"/>
        <w:gridCol w:w="5687"/>
      </w:tblGrid>
      <w:tr w:rsidR="00D966FB" w:rsidRPr="00560822" w:rsidTr="00E2728C">
        <w:trPr>
          <w:cnfStyle w:val="100000000000"/>
          <w:trHeight w:val="544"/>
        </w:trPr>
        <w:tc>
          <w:tcPr>
            <w:cnfStyle w:val="001000000000"/>
            <w:tcW w:w="1432" w:type="dxa"/>
          </w:tcPr>
          <w:p w:rsidR="00D966FB" w:rsidRPr="00560822" w:rsidRDefault="00D966FB" w:rsidP="00E2728C">
            <w:pPr>
              <w:rPr>
                <w:sz w:val="24"/>
                <w:szCs w:val="24"/>
              </w:rPr>
            </w:pPr>
            <w:r w:rsidRPr="00560822">
              <w:rPr>
                <w:sz w:val="24"/>
                <w:szCs w:val="24"/>
              </w:rPr>
              <w:t>Сроки проведения</w:t>
            </w:r>
          </w:p>
        </w:tc>
        <w:tc>
          <w:tcPr>
            <w:tcW w:w="3420" w:type="dxa"/>
          </w:tcPr>
          <w:p w:rsidR="00D966FB" w:rsidRPr="00560822" w:rsidRDefault="00D966FB" w:rsidP="00E2728C">
            <w:pPr>
              <w:cnfStyle w:val="100000000000"/>
              <w:rPr>
                <w:sz w:val="24"/>
                <w:szCs w:val="24"/>
              </w:rPr>
            </w:pPr>
            <w:r w:rsidRPr="00560822">
              <w:rPr>
                <w:sz w:val="24"/>
                <w:szCs w:val="24"/>
              </w:rPr>
              <w:t>Форма проведения</w:t>
            </w:r>
          </w:p>
        </w:tc>
        <w:tc>
          <w:tcPr>
            <w:tcW w:w="5718" w:type="dxa"/>
          </w:tcPr>
          <w:p w:rsidR="00D966FB" w:rsidRPr="00560822" w:rsidRDefault="00D966FB" w:rsidP="00E2728C">
            <w:pPr>
              <w:cnfStyle w:val="100000000000"/>
              <w:rPr>
                <w:sz w:val="24"/>
                <w:szCs w:val="24"/>
              </w:rPr>
            </w:pPr>
            <w:r w:rsidRPr="00560822">
              <w:rPr>
                <w:sz w:val="24"/>
                <w:szCs w:val="24"/>
              </w:rPr>
              <w:t>Тема</w:t>
            </w:r>
          </w:p>
        </w:tc>
      </w:tr>
      <w:tr w:rsidR="00D966FB" w:rsidRPr="00560822" w:rsidTr="00E2728C">
        <w:trPr>
          <w:cnfStyle w:val="000000100000"/>
          <w:trHeight w:val="559"/>
        </w:trPr>
        <w:tc>
          <w:tcPr>
            <w:cnfStyle w:val="001000000000"/>
            <w:tcW w:w="1432" w:type="dxa"/>
          </w:tcPr>
          <w:p w:rsidR="00D966FB" w:rsidRPr="00560822" w:rsidRDefault="00D966FB" w:rsidP="00E2728C">
            <w:pPr>
              <w:rPr>
                <w:sz w:val="24"/>
                <w:szCs w:val="24"/>
              </w:rPr>
            </w:pPr>
            <w:r w:rsidRPr="00560822">
              <w:rPr>
                <w:sz w:val="24"/>
                <w:szCs w:val="24"/>
              </w:rPr>
              <w:t xml:space="preserve">Сентябрь </w:t>
            </w:r>
          </w:p>
        </w:tc>
        <w:tc>
          <w:tcPr>
            <w:tcW w:w="3420" w:type="dxa"/>
          </w:tcPr>
          <w:p w:rsidR="00D966FB" w:rsidRPr="00560822" w:rsidRDefault="00D966FB" w:rsidP="00E2728C">
            <w:pPr>
              <w:cnfStyle w:val="000000100000"/>
              <w:rPr>
                <w:sz w:val="24"/>
                <w:szCs w:val="24"/>
              </w:rPr>
            </w:pPr>
            <w:r w:rsidRPr="00560822">
              <w:rPr>
                <w:sz w:val="24"/>
                <w:szCs w:val="24"/>
              </w:rPr>
              <w:t>Консультация для родителей</w:t>
            </w:r>
          </w:p>
          <w:p w:rsidR="00D966FB" w:rsidRPr="00560822" w:rsidRDefault="00D966FB" w:rsidP="00E2728C">
            <w:pPr>
              <w:cnfStyle w:val="000000100000"/>
              <w:rPr>
                <w:sz w:val="24"/>
                <w:szCs w:val="24"/>
              </w:rPr>
            </w:pPr>
            <w:r w:rsidRPr="00560822">
              <w:rPr>
                <w:sz w:val="24"/>
                <w:szCs w:val="24"/>
              </w:rPr>
              <w:t>Памятка</w:t>
            </w:r>
          </w:p>
        </w:tc>
        <w:tc>
          <w:tcPr>
            <w:tcW w:w="5718" w:type="dxa"/>
          </w:tcPr>
          <w:p w:rsidR="00D966FB" w:rsidRPr="00560822" w:rsidRDefault="00D966FB" w:rsidP="00E2728C">
            <w:pPr>
              <w:cnfStyle w:val="000000100000"/>
              <w:rPr>
                <w:sz w:val="24"/>
                <w:szCs w:val="24"/>
              </w:rPr>
            </w:pPr>
            <w:r w:rsidRPr="00560822">
              <w:rPr>
                <w:sz w:val="24"/>
                <w:szCs w:val="24"/>
              </w:rPr>
              <w:t>«Адаптация в детском саду»</w:t>
            </w:r>
          </w:p>
          <w:p w:rsidR="00D966FB" w:rsidRPr="00560822" w:rsidRDefault="00D966FB" w:rsidP="00E2728C">
            <w:pPr>
              <w:cnfStyle w:val="000000100000"/>
              <w:rPr>
                <w:sz w:val="24"/>
                <w:szCs w:val="24"/>
              </w:rPr>
            </w:pPr>
            <w:r w:rsidRPr="00560822">
              <w:rPr>
                <w:sz w:val="24"/>
                <w:szCs w:val="24"/>
              </w:rPr>
              <w:t>« Десять заповедей для родителей»</w:t>
            </w:r>
          </w:p>
        </w:tc>
      </w:tr>
      <w:tr w:rsidR="00D966FB" w:rsidRPr="00560822" w:rsidTr="00E2728C">
        <w:trPr>
          <w:trHeight w:val="559"/>
        </w:trPr>
        <w:tc>
          <w:tcPr>
            <w:cnfStyle w:val="001000000000"/>
            <w:tcW w:w="1432" w:type="dxa"/>
          </w:tcPr>
          <w:p w:rsidR="00D966FB" w:rsidRPr="00560822" w:rsidRDefault="00D966FB" w:rsidP="00E2728C">
            <w:pPr>
              <w:rPr>
                <w:sz w:val="24"/>
                <w:szCs w:val="24"/>
              </w:rPr>
            </w:pPr>
            <w:r w:rsidRPr="00560822">
              <w:rPr>
                <w:sz w:val="24"/>
                <w:szCs w:val="24"/>
              </w:rPr>
              <w:t>Октябрь</w:t>
            </w:r>
          </w:p>
        </w:tc>
        <w:tc>
          <w:tcPr>
            <w:tcW w:w="3420" w:type="dxa"/>
          </w:tcPr>
          <w:p w:rsidR="00D966FB" w:rsidRPr="00560822" w:rsidRDefault="00D966FB" w:rsidP="00E2728C">
            <w:pPr>
              <w:cnfStyle w:val="000000000000"/>
              <w:rPr>
                <w:sz w:val="24"/>
                <w:szCs w:val="24"/>
              </w:rPr>
            </w:pPr>
            <w:r w:rsidRPr="00560822">
              <w:rPr>
                <w:sz w:val="24"/>
                <w:szCs w:val="24"/>
              </w:rPr>
              <w:t>Консультация для родителей</w:t>
            </w:r>
          </w:p>
          <w:p w:rsidR="00D966FB" w:rsidRPr="00560822" w:rsidRDefault="00D966FB" w:rsidP="00E2728C">
            <w:pPr>
              <w:cnfStyle w:val="000000000000"/>
              <w:rPr>
                <w:sz w:val="24"/>
                <w:szCs w:val="24"/>
              </w:rPr>
            </w:pPr>
            <w:r w:rsidRPr="00560822">
              <w:rPr>
                <w:sz w:val="24"/>
                <w:szCs w:val="24"/>
              </w:rPr>
              <w:t>Памятка</w:t>
            </w:r>
          </w:p>
        </w:tc>
        <w:tc>
          <w:tcPr>
            <w:tcW w:w="5718" w:type="dxa"/>
          </w:tcPr>
          <w:p w:rsidR="00D966FB" w:rsidRPr="00560822" w:rsidRDefault="00D966FB" w:rsidP="00E2728C">
            <w:pPr>
              <w:cnfStyle w:val="000000000000"/>
              <w:rPr>
                <w:sz w:val="24"/>
                <w:szCs w:val="24"/>
              </w:rPr>
            </w:pPr>
            <w:r w:rsidRPr="00560822">
              <w:rPr>
                <w:sz w:val="24"/>
                <w:szCs w:val="24"/>
              </w:rPr>
              <w:t>« Как правильно общаться с ребенком»</w:t>
            </w:r>
          </w:p>
          <w:p w:rsidR="00D966FB" w:rsidRPr="00560822" w:rsidRDefault="00D966FB" w:rsidP="00E2728C">
            <w:pPr>
              <w:cnfStyle w:val="000000000000"/>
              <w:rPr>
                <w:sz w:val="24"/>
                <w:szCs w:val="24"/>
              </w:rPr>
            </w:pPr>
            <w:r w:rsidRPr="00560822">
              <w:rPr>
                <w:sz w:val="24"/>
                <w:szCs w:val="24"/>
              </w:rPr>
              <w:t>«Правила общения с ребенком»</w:t>
            </w:r>
          </w:p>
        </w:tc>
      </w:tr>
      <w:tr w:rsidR="00D966FB" w:rsidRPr="00560822" w:rsidTr="00E2728C">
        <w:trPr>
          <w:cnfStyle w:val="000000100000"/>
          <w:trHeight w:val="544"/>
        </w:trPr>
        <w:tc>
          <w:tcPr>
            <w:cnfStyle w:val="001000000000"/>
            <w:tcW w:w="1432" w:type="dxa"/>
          </w:tcPr>
          <w:p w:rsidR="00D966FB" w:rsidRPr="00560822" w:rsidRDefault="00D966FB" w:rsidP="00E2728C">
            <w:pPr>
              <w:rPr>
                <w:sz w:val="24"/>
                <w:szCs w:val="24"/>
              </w:rPr>
            </w:pPr>
            <w:r w:rsidRPr="00560822">
              <w:rPr>
                <w:sz w:val="24"/>
                <w:szCs w:val="24"/>
              </w:rPr>
              <w:t>Ноябрь</w:t>
            </w:r>
          </w:p>
        </w:tc>
        <w:tc>
          <w:tcPr>
            <w:tcW w:w="3420" w:type="dxa"/>
          </w:tcPr>
          <w:p w:rsidR="00D966FB" w:rsidRPr="00560822" w:rsidRDefault="00D966FB" w:rsidP="00E2728C">
            <w:pPr>
              <w:cnfStyle w:val="000000100000"/>
              <w:rPr>
                <w:sz w:val="24"/>
                <w:szCs w:val="24"/>
              </w:rPr>
            </w:pPr>
            <w:r w:rsidRPr="00560822">
              <w:rPr>
                <w:sz w:val="24"/>
                <w:szCs w:val="24"/>
              </w:rPr>
              <w:t>Консультация для родителей</w:t>
            </w:r>
          </w:p>
          <w:p w:rsidR="00D966FB" w:rsidRPr="00560822" w:rsidRDefault="00D966FB" w:rsidP="00E2728C">
            <w:pPr>
              <w:cnfStyle w:val="000000100000"/>
              <w:rPr>
                <w:sz w:val="24"/>
                <w:szCs w:val="24"/>
              </w:rPr>
            </w:pPr>
            <w:r w:rsidRPr="00560822">
              <w:rPr>
                <w:sz w:val="24"/>
                <w:szCs w:val="24"/>
              </w:rPr>
              <w:t>Памятка</w:t>
            </w:r>
          </w:p>
        </w:tc>
        <w:tc>
          <w:tcPr>
            <w:tcW w:w="5718" w:type="dxa"/>
          </w:tcPr>
          <w:p w:rsidR="00D966FB" w:rsidRPr="00560822" w:rsidRDefault="00D966FB" w:rsidP="00E2728C">
            <w:pPr>
              <w:cnfStyle w:val="000000100000"/>
              <w:rPr>
                <w:sz w:val="24"/>
                <w:szCs w:val="24"/>
              </w:rPr>
            </w:pPr>
            <w:r w:rsidRPr="00560822">
              <w:rPr>
                <w:sz w:val="24"/>
                <w:szCs w:val="24"/>
              </w:rPr>
              <w:t>«Детские страхи»</w:t>
            </w:r>
          </w:p>
          <w:p w:rsidR="00D966FB" w:rsidRPr="00560822" w:rsidRDefault="00D966FB" w:rsidP="00E2728C">
            <w:pPr>
              <w:cnfStyle w:val="000000100000"/>
              <w:rPr>
                <w:sz w:val="24"/>
                <w:szCs w:val="24"/>
              </w:rPr>
            </w:pPr>
            <w:r w:rsidRPr="00560822">
              <w:rPr>
                <w:sz w:val="24"/>
                <w:szCs w:val="24"/>
              </w:rPr>
              <w:t>«Ребенок боится»</w:t>
            </w:r>
          </w:p>
        </w:tc>
      </w:tr>
      <w:tr w:rsidR="00D966FB" w:rsidRPr="00560822" w:rsidTr="00E2728C">
        <w:trPr>
          <w:trHeight w:val="1118"/>
        </w:trPr>
        <w:tc>
          <w:tcPr>
            <w:cnfStyle w:val="001000000000"/>
            <w:tcW w:w="1432" w:type="dxa"/>
          </w:tcPr>
          <w:p w:rsidR="00D966FB" w:rsidRPr="00560822" w:rsidRDefault="00D966FB" w:rsidP="00E2728C">
            <w:pPr>
              <w:rPr>
                <w:sz w:val="24"/>
                <w:szCs w:val="24"/>
              </w:rPr>
            </w:pPr>
            <w:r w:rsidRPr="00560822">
              <w:rPr>
                <w:sz w:val="24"/>
                <w:szCs w:val="24"/>
              </w:rPr>
              <w:t>Декабрь</w:t>
            </w:r>
          </w:p>
        </w:tc>
        <w:tc>
          <w:tcPr>
            <w:tcW w:w="3420" w:type="dxa"/>
          </w:tcPr>
          <w:p w:rsidR="00D966FB" w:rsidRPr="00560822" w:rsidRDefault="00D966FB" w:rsidP="00E2728C">
            <w:pPr>
              <w:cnfStyle w:val="000000000000"/>
              <w:rPr>
                <w:sz w:val="24"/>
                <w:szCs w:val="24"/>
              </w:rPr>
            </w:pPr>
            <w:r w:rsidRPr="00560822">
              <w:rPr>
                <w:sz w:val="24"/>
                <w:szCs w:val="24"/>
              </w:rPr>
              <w:t>Консультация для родителей</w:t>
            </w:r>
          </w:p>
          <w:p w:rsidR="00D966FB" w:rsidRPr="00560822" w:rsidRDefault="00D966FB" w:rsidP="00E2728C">
            <w:pPr>
              <w:cnfStyle w:val="000000000000"/>
              <w:rPr>
                <w:sz w:val="24"/>
                <w:szCs w:val="24"/>
              </w:rPr>
            </w:pPr>
          </w:p>
          <w:p w:rsidR="00D966FB" w:rsidRPr="00560822" w:rsidRDefault="00D966FB" w:rsidP="00E2728C">
            <w:pPr>
              <w:cnfStyle w:val="000000000000"/>
              <w:rPr>
                <w:sz w:val="24"/>
                <w:szCs w:val="24"/>
              </w:rPr>
            </w:pPr>
            <w:r w:rsidRPr="00560822">
              <w:rPr>
                <w:sz w:val="24"/>
                <w:szCs w:val="24"/>
              </w:rPr>
              <w:t>Памятка</w:t>
            </w:r>
          </w:p>
        </w:tc>
        <w:tc>
          <w:tcPr>
            <w:tcW w:w="5718" w:type="dxa"/>
          </w:tcPr>
          <w:p w:rsidR="00D966FB" w:rsidRPr="00560822" w:rsidRDefault="00D966FB" w:rsidP="00E2728C">
            <w:pPr>
              <w:cnfStyle w:val="000000000000"/>
              <w:rPr>
                <w:sz w:val="24"/>
                <w:szCs w:val="24"/>
              </w:rPr>
            </w:pPr>
            <w:r w:rsidRPr="00560822">
              <w:rPr>
                <w:sz w:val="24"/>
                <w:szCs w:val="24"/>
              </w:rPr>
              <w:t xml:space="preserve">«Как взаимодействовать с </w:t>
            </w:r>
            <w:proofErr w:type="spellStart"/>
            <w:r w:rsidRPr="00560822">
              <w:rPr>
                <w:sz w:val="24"/>
                <w:szCs w:val="24"/>
              </w:rPr>
              <w:t>гиперактивным</w:t>
            </w:r>
            <w:proofErr w:type="spellEnd"/>
          </w:p>
          <w:p w:rsidR="00D966FB" w:rsidRPr="00560822" w:rsidRDefault="00D966FB" w:rsidP="00E2728C">
            <w:pPr>
              <w:cnfStyle w:val="000000000000"/>
              <w:rPr>
                <w:sz w:val="24"/>
                <w:szCs w:val="24"/>
              </w:rPr>
            </w:pPr>
            <w:r w:rsidRPr="00560822">
              <w:rPr>
                <w:sz w:val="24"/>
                <w:szCs w:val="24"/>
              </w:rPr>
              <w:t xml:space="preserve"> ребенком»</w:t>
            </w:r>
          </w:p>
          <w:p w:rsidR="00D966FB" w:rsidRPr="00560822" w:rsidRDefault="00D966FB" w:rsidP="00E2728C">
            <w:pPr>
              <w:cnfStyle w:val="000000000000"/>
              <w:rPr>
                <w:sz w:val="24"/>
                <w:szCs w:val="24"/>
              </w:rPr>
            </w:pPr>
            <w:r w:rsidRPr="00560822">
              <w:rPr>
                <w:sz w:val="24"/>
                <w:szCs w:val="24"/>
              </w:rPr>
              <w:t>«Четыре основных причины серьёзных</w:t>
            </w:r>
          </w:p>
          <w:p w:rsidR="00D966FB" w:rsidRPr="00560822" w:rsidRDefault="00D966FB" w:rsidP="00E2728C">
            <w:pPr>
              <w:cnfStyle w:val="000000000000"/>
              <w:rPr>
                <w:sz w:val="24"/>
                <w:szCs w:val="24"/>
              </w:rPr>
            </w:pPr>
            <w:r w:rsidRPr="00560822">
              <w:rPr>
                <w:sz w:val="24"/>
                <w:szCs w:val="24"/>
              </w:rPr>
              <w:t xml:space="preserve"> нарушений поведения детей»</w:t>
            </w:r>
          </w:p>
        </w:tc>
      </w:tr>
      <w:tr w:rsidR="00D966FB" w:rsidRPr="00560822" w:rsidTr="00E2728C">
        <w:trPr>
          <w:cnfStyle w:val="000000100000"/>
          <w:trHeight w:val="831"/>
        </w:trPr>
        <w:tc>
          <w:tcPr>
            <w:cnfStyle w:val="001000000000"/>
            <w:tcW w:w="1432" w:type="dxa"/>
          </w:tcPr>
          <w:p w:rsidR="00D966FB" w:rsidRPr="00560822" w:rsidRDefault="00D966FB" w:rsidP="00E2728C">
            <w:pPr>
              <w:rPr>
                <w:sz w:val="24"/>
                <w:szCs w:val="24"/>
              </w:rPr>
            </w:pPr>
            <w:r w:rsidRPr="00560822">
              <w:rPr>
                <w:sz w:val="24"/>
                <w:szCs w:val="24"/>
              </w:rPr>
              <w:t>Январь</w:t>
            </w:r>
          </w:p>
        </w:tc>
        <w:tc>
          <w:tcPr>
            <w:tcW w:w="3420" w:type="dxa"/>
          </w:tcPr>
          <w:p w:rsidR="00D966FB" w:rsidRPr="00560822" w:rsidRDefault="00D966FB" w:rsidP="00E2728C">
            <w:pPr>
              <w:cnfStyle w:val="000000100000"/>
              <w:rPr>
                <w:sz w:val="24"/>
                <w:szCs w:val="24"/>
              </w:rPr>
            </w:pPr>
            <w:r w:rsidRPr="00560822">
              <w:rPr>
                <w:sz w:val="24"/>
                <w:szCs w:val="24"/>
              </w:rPr>
              <w:t>Консультация для родителей</w:t>
            </w:r>
          </w:p>
          <w:p w:rsidR="00D966FB" w:rsidRPr="00560822" w:rsidRDefault="00D966FB" w:rsidP="00E2728C">
            <w:pPr>
              <w:cnfStyle w:val="000000100000"/>
              <w:rPr>
                <w:sz w:val="24"/>
                <w:szCs w:val="24"/>
              </w:rPr>
            </w:pPr>
            <w:r w:rsidRPr="00560822">
              <w:rPr>
                <w:sz w:val="24"/>
                <w:szCs w:val="24"/>
              </w:rPr>
              <w:t>Памятка</w:t>
            </w:r>
          </w:p>
        </w:tc>
        <w:tc>
          <w:tcPr>
            <w:tcW w:w="5718" w:type="dxa"/>
          </w:tcPr>
          <w:p w:rsidR="00D966FB" w:rsidRPr="00560822" w:rsidRDefault="00D966FB" w:rsidP="00E2728C">
            <w:pPr>
              <w:cnfStyle w:val="000000100000"/>
              <w:rPr>
                <w:sz w:val="24"/>
                <w:szCs w:val="24"/>
              </w:rPr>
            </w:pPr>
            <w:r w:rsidRPr="00560822">
              <w:rPr>
                <w:sz w:val="24"/>
                <w:szCs w:val="24"/>
              </w:rPr>
              <w:t>«Компьютер: друг или враг?»</w:t>
            </w:r>
          </w:p>
          <w:p w:rsidR="00D966FB" w:rsidRPr="00560822" w:rsidRDefault="00D966FB" w:rsidP="00E2728C">
            <w:pPr>
              <w:cnfStyle w:val="000000100000"/>
              <w:rPr>
                <w:sz w:val="24"/>
                <w:szCs w:val="24"/>
              </w:rPr>
            </w:pPr>
            <w:r w:rsidRPr="00560822">
              <w:rPr>
                <w:sz w:val="24"/>
                <w:szCs w:val="24"/>
              </w:rPr>
              <w:t xml:space="preserve">«Как совместить реалии </w:t>
            </w:r>
            <w:proofErr w:type="gramStart"/>
            <w:r w:rsidRPr="00560822">
              <w:rPr>
                <w:sz w:val="24"/>
                <w:szCs w:val="24"/>
              </w:rPr>
              <w:t>современного</w:t>
            </w:r>
            <w:proofErr w:type="gramEnd"/>
          </w:p>
          <w:p w:rsidR="00D966FB" w:rsidRPr="00560822" w:rsidRDefault="00D966FB" w:rsidP="00E2728C">
            <w:pPr>
              <w:cnfStyle w:val="000000100000"/>
              <w:rPr>
                <w:sz w:val="24"/>
                <w:szCs w:val="24"/>
              </w:rPr>
            </w:pPr>
            <w:r w:rsidRPr="00560822">
              <w:rPr>
                <w:sz w:val="24"/>
                <w:szCs w:val="24"/>
              </w:rPr>
              <w:t xml:space="preserve"> мира»</w:t>
            </w:r>
          </w:p>
        </w:tc>
      </w:tr>
      <w:tr w:rsidR="00D966FB" w:rsidRPr="00560822" w:rsidTr="00E2728C">
        <w:trPr>
          <w:trHeight w:val="559"/>
        </w:trPr>
        <w:tc>
          <w:tcPr>
            <w:cnfStyle w:val="001000000000"/>
            <w:tcW w:w="1432" w:type="dxa"/>
          </w:tcPr>
          <w:p w:rsidR="00D966FB" w:rsidRPr="00560822" w:rsidRDefault="00D966FB" w:rsidP="00E2728C">
            <w:pPr>
              <w:rPr>
                <w:sz w:val="24"/>
                <w:szCs w:val="24"/>
              </w:rPr>
            </w:pPr>
            <w:r w:rsidRPr="00560822">
              <w:rPr>
                <w:sz w:val="24"/>
                <w:szCs w:val="24"/>
              </w:rPr>
              <w:t>Февраль</w:t>
            </w:r>
          </w:p>
        </w:tc>
        <w:tc>
          <w:tcPr>
            <w:tcW w:w="3420" w:type="dxa"/>
          </w:tcPr>
          <w:p w:rsidR="00D966FB" w:rsidRPr="00560822" w:rsidRDefault="00D966FB" w:rsidP="00E2728C">
            <w:pPr>
              <w:cnfStyle w:val="000000000000"/>
              <w:rPr>
                <w:sz w:val="24"/>
                <w:szCs w:val="24"/>
              </w:rPr>
            </w:pPr>
            <w:r w:rsidRPr="00560822">
              <w:rPr>
                <w:sz w:val="24"/>
                <w:szCs w:val="24"/>
              </w:rPr>
              <w:t>Консультация для родителей</w:t>
            </w:r>
          </w:p>
          <w:p w:rsidR="00D966FB" w:rsidRPr="00560822" w:rsidRDefault="00D966FB" w:rsidP="00E2728C">
            <w:pPr>
              <w:cnfStyle w:val="000000000000"/>
              <w:rPr>
                <w:sz w:val="24"/>
                <w:szCs w:val="24"/>
              </w:rPr>
            </w:pPr>
            <w:r w:rsidRPr="00560822">
              <w:rPr>
                <w:sz w:val="24"/>
                <w:szCs w:val="24"/>
              </w:rPr>
              <w:t>Памятка</w:t>
            </w:r>
          </w:p>
        </w:tc>
        <w:tc>
          <w:tcPr>
            <w:tcW w:w="5718" w:type="dxa"/>
          </w:tcPr>
          <w:p w:rsidR="00D966FB" w:rsidRPr="00560822" w:rsidRDefault="00D966FB" w:rsidP="00E2728C">
            <w:pPr>
              <w:cnfStyle w:val="000000000000"/>
              <w:rPr>
                <w:sz w:val="24"/>
                <w:szCs w:val="24"/>
              </w:rPr>
            </w:pPr>
            <w:r w:rsidRPr="00560822">
              <w:rPr>
                <w:sz w:val="24"/>
                <w:szCs w:val="24"/>
              </w:rPr>
              <w:t>«Кризис трех лет»</w:t>
            </w:r>
          </w:p>
          <w:p w:rsidR="00D966FB" w:rsidRPr="00560822" w:rsidRDefault="00D966FB" w:rsidP="00E2728C">
            <w:pPr>
              <w:cnfStyle w:val="000000000000"/>
              <w:rPr>
                <w:sz w:val="24"/>
                <w:szCs w:val="24"/>
              </w:rPr>
            </w:pPr>
            <w:r w:rsidRPr="00560822">
              <w:rPr>
                <w:sz w:val="24"/>
                <w:szCs w:val="24"/>
              </w:rPr>
              <w:t>«Я сам»</w:t>
            </w:r>
          </w:p>
        </w:tc>
      </w:tr>
      <w:tr w:rsidR="00D966FB" w:rsidRPr="00560822" w:rsidTr="00E2728C">
        <w:trPr>
          <w:cnfStyle w:val="000000100000"/>
          <w:trHeight w:val="800"/>
        </w:trPr>
        <w:tc>
          <w:tcPr>
            <w:cnfStyle w:val="001000000000"/>
            <w:tcW w:w="1432" w:type="dxa"/>
          </w:tcPr>
          <w:p w:rsidR="00D966FB" w:rsidRPr="00560822" w:rsidRDefault="00D966FB" w:rsidP="00E2728C">
            <w:pPr>
              <w:rPr>
                <w:sz w:val="24"/>
                <w:szCs w:val="24"/>
              </w:rPr>
            </w:pPr>
            <w:r w:rsidRPr="00560822">
              <w:rPr>
                <w:sz w:val="24"/>
                <w:szCs w:val="24"/>
              </w:rPr>
              <w:t>Март</w:t>
            </w:r>
          </w:p>
        </w:tc>
        <w:tc>
          <w:tcPr>
            <w:tcW w:w="3420" w:type="dxa"/>
          </w:tcPr>
          <w:p w:rsidR="00D966FB" w:rsidRPr="00560822" w:rsidRDefault="00D966FB" w:rsidP="00E2728C">
            <w:pPr>
              <w:cnfStyle w:val="000000100000"/>
              <w:rPr>
                <w:sz w:val="24"/>
                <w:szCs w:val="24"/>
              </w:rPr>
            </w:pPr>
            <w:r w:rsidRPr="00560822">
              <w:rPr>
                <w:sz w:val="24"/>
                <w:szCs w:val="24"/>
              </w:rPr>
              <w:t>Тренинг  для родителей</w:t>
            </w:r>
          </w:p>
          <w:p w:rsidR="00D966FB" w:rsidRPr="00560822" w:rsidRDefault="00D966FB" w:rsidP="00E2728C">
            <w:pPr>
              <w:cnfStyle w:val="000000100000"/>
              <w:rPr>
                <w:sz w:val="24"/>
                <w:szCs w:val="24"/>
              </w:rPr>
            </w:pPr>
            <w:r w:rsidRPr="00560822">
              <w:rPr>
                <w:sz w:val="24"/>
                <w:szCs w:val="24"/>
              </w:rPr>
              <w:t xml:space="preserve">Советы </w:t>
            </w:r>
            <w:proofErr w:type="spellStart"/>
            <w:r w:rsidRPr="00560822">
              <w:rPr>
                <w:sz w:val="24"/>
                <w:szCs w:val="24"/>
              </w:rPr>
              <w:t>Дороти</w:t>
            </w:r>
            <w:proofErr w:type="spellEnd"/>
            <w:r w:rsidRPr="00560822">
              <w:rPr>
                <w:sz w:val="24"/>
                <w:szCs w:val="24"/>
              </w:rPr>
              <w:t xml:space="preserve"> </w:t>
            </w:r>
            <w:proofErr w:type="spellStart"/>
            <w:r w:rsidRPr="00560822">
              <w:rPr>
                <w:sz w:val="24"/>
                <w:szCs w:val="24"/>
              </w:rPr>
              <w:t>Нолти</w:t>
            </w:r>
            <w:proofErr w:type="spellEnd"/>
          </w:p>
        </w:tc>
        <w:tc>
          <w:tcPr>
            <w:tcW w:w="5718" w:type="dxa"/>
          </w:tcPr>
          <w:p w:rsidR="00D966FB" w:rsidRPr="00560822" w:rsidRDefault="00D966FB" w:rsidP="00E2728C">
            <w:pPr>
              <w:pStyle w:val="c8"/>
              <w:spacing w:before="0" w:beforeAutospacing="0" w:after="0" w:afterAutospacing="0"/>
              <w:cnfStyle w:val="000000100000"/>
              <w:rPr>
                <w:rStyle w:val="c0"/>
                <w:bCs/>
                <w:color w:val="000000"/>
              </w:rPr>
            </w:pPr>
            <w:r w:rsidRPr="00560822">
              <w:rPr>
                <w:rStyle w:val="c0"/>
                <w:bCs/>
                <w:color w:val="000000"/>
              </w:rPr>
              <w:t>«В стране детства»</w:t>
            </w:r>
          </w:p>
          <w:p w:rsidR="00D966FB" w:rsidRPr="00560822" w:rsidRDefault="00D966FB" w:rsidP="00E2728C">
            <w:pPr>
              <w:cnfStyle w:val="000000100000"/>
              <w:rPr>
                <w:sz w:val="24"/>
                <w:szCs w:val="24"/>
              </w:rPr>
            </w:pPr>
            <w:r w:rsidRPr="00560822">
              <w:rPr>
                <w:sz w:val="24"/>
                <w:szCs w:val="24"/>
              </w:rPr>
              <w:t xml:space="preserve">«Дети обучаются тому, что они </w:t>
            </w:r>
          </w:p>
          <w:p w:rsidR="00D966FB" w:rsidRPr="00560822" w:rsidRDefault="00D966FB" w:rsidP="00E2728C">
            <w:pPr>
              <w:cnfStyle w:val="000000100000"/>
              <w:rPr>
                <w:sz w:val="24"/>
                <w:szCs w:val="24"/>
              </w:rPr>
            </w:pPr>
            <w:r w:rsidRPr="00560822">
              <w:rPr>
                <w:sz w:val="24"/>
                <w:szCs w:val="24"/>
              </w:rPr>
              <w:t>переживают»</w:t>
            </w:r>
          </w:p>
        </w:tc>
      </w:tr>
      <w:tr w:rsidR="00D966FB" w:rsidRPr="00560822" w:rsidTr="00E2728C">
        <w:trPr>
          <w:trHeight w:val="559"/>
        </w:trPr>
        <w:tc>
          <w:tcPr>
            <w:cnfStyle w:val="001000000000"/>
            <w:tcW w:w="1432" w:type="dxa"/>
          </w:tcPr>
          <w:p w:rsidR="00D966FB" w:rsidRPr="00560822" w:rsidRDefault="00D966FB" w:rsidP="00E2728C">
            <w:pPr>
              <w:rPr>
                <w:sz w:val="24"/>
                <w:szCs w:val="24"/>
              </w:rPr>
            </w:pPr>
            <w:r w:rsidRPr="00560822">
              <w:rPr>
                <w:sz w:val="24"/>
                <w:szCs w:val="24"/>
              </w:rPr>
              <w:t>Апрель</w:t>
            </w:r>
          </w:p>
        </w:tc>
        <w:tc>
          <w:tcPr>
            <w:tcW w:w="3420" w:type="dxa"/>
          </w:tcPr>
          <w:p w:rsidR="00D966FB" w:rsidRPr="00560822" w:rsidRDefault="00D966FB" w:rsidP="00E2728C">
            <w:pPr>
              <w:cnfStyle w:val="000000000000"/>
              <w:rPr>
                <w:sz w:val="24"/>
                <w:szCs w:val="24"/>
              </w:rPr>
            </w:pPr>
            <w:r w:rsidRPr="00560822">
              <w:rPr>
                <w:sz w:val="24"/>
                <w:szCs w:val="24"/>
              </w:rPr>
              <w:t>Консультация для родителей</w:t>
            </w:r>
          </w:p>
          <w:p w:rsidR="00D966FB" w:rsidRPr="00560822" w:rsidRDefault="00D966FB" w:rsidP="00E2728C">
            <w:pPr>
              <w:cnfStyle w:val="000000000000"/>
              <w:rPr>
                <w:sz w:val="24"/>
                <w:szCs w:val="24"/>
              </w:rPr>
            </w:pPr>
            <w:r w:rsidRPr="00560822">
              <w:rPr>
                <w:sz w:val="24"/>
                <w:szCs w:val="24"/>
              </w:rPr>
              <w:t>Памятка</w:t>
            </w:r>
          </w:p>
        </w:tc>
        <w:tc>
          <w:tcPr>
            <w:tcW w:w="5718" w:type="dxa"/>
          </w:tcPr>
          <w:p w:rsidR="00D966FB" w:rsidRPr="00560822" w:rsidRDefault="00D966FB" w:rsidP="00E2728C">
            <w:pPr>
              <w:cnfStyle w:val="000000000000"/>
              <w:rPr>
                <w:sz w:val="24"/>
                <w:szCs w:val="24"/>
              </w:rPr>
            </w:pPr>
            <w:r w:rsidRPr="00560822">
              <w:rPr>
                <w:sz w:val="24"/>
                <w:szCs w:val="24"/>
              </w:rPr>
              <w:t>«Поговори со мною,  мама»</w:t>
            </w:r>
          </w:p>
          <w:p w:rsidR="00D966FB" w:rsidRPr="00560822" w:rsidRDefault="00D966FB" w:rsidP="00E2728C">
            <w:pPr>
              <w:cnfStyle w:val="000000000000"/>
              <w:rPr>
                <w:sz w:val="24"/>
                <w:szCs w:val="24"/>
              </w:rPr>
            </w:pPr>
            <w:r w:rsidRPr="00560822">
              <w:rPr>
                <w:sz w:val="24"/>
                <w:szCs w:val="24"/>
              </w:rPr>
              <w:t>«Правила поддержания дисциплины»</w:t>
            </w:r>
          </w:p>
        </w:tc>
      </w:tr>
      <w:tr w:rsidR="00D966FB" w:rsidRPr="00560822" w:rsidTr="00E2728C">
        <w:trPr>
          <w:cnfStyle w:val="000000100000"/>
          <w:trHeight w:val="559"/>
        </w:trPr>
        <w:tc>
          <w:tcPr>
            <w:cnfStyle w:val="001000000000"/>
            <w:tcW w:w="1432" w:type="dxa"/>
          </w:tcPr>
          <w:p w:rsidR="00D966FB" w:rsidRPr="00560822" w:rsidRDefault="00D966FB" w:rsidP="00E2728C">
            <w:pPr>
              <w:rPr>
                <w:sz w:val="24"/>
                <w:szCs w:val="24"/>
              </w:rPr>
            </w:pPr>
            <w:r w:rsidRPr="00560822">
              <w:rPr>
                <w:sz w:val="24"/>
                <w:szCs w:val="24"/>
              </w:rPr>
              <w:t>Май</w:t>
            </w:r>
          </w:p>
        </w:tc>
        <w:tc>
          <w:tcPr>
            <w:tcW w:w="3420" w:type="dxa"/>
          </w:tcPr>
          <w:p w:rsidR="00D966FB" w:rsidRPr="00560822" w:rsidRDefault="00D966FB" w:rsidP="00E2728C">
            <w:pPr>
              <w:cnfStyle w:val="000000100000"/>
              <w:rPr>
                <w:sz w:val="24"/>
                <w:szCs w:val="24"/>
              </w:rPr>
            </w:pPr>
            <w:r w:rsidRPr="00560822">
              <w:rPr>
                <w:sz w:val="24"/>
                <w:szCs w:val="24"/>
              </w:rPr>
              <w:t>Консультация для родителей</w:t>
            </w:r>
          </w:p>
          <w:p w:rsidR="00D966FB" w:rsidRPr="00560822" w:rsidRDefault="00D966FB" w:rsidP="00E2728C">
            <w:pPr>
              <w:cnfStyle w:val="000000100000"/>
              <w:rPr>
                <w:sz w:val="24"/>
                <w:szCs w:val="24"/>
              </w:rPr>
            </w:pPr>
            <w:r w:rsidRPr="00560822">
              <w:rPr>
                <w:sz w:val="24"/>
                <w:szCs w:val="24"/>
              </w:rPr>
              <w:t>Памятка</w:t>
            </w:r>
          </w:p>
        </w:tc>
        <w:tc>
          <w:tcPr>
            <w:tcW w:w="5718" w:type="dxa"/>
          </w:tcPr>
          <w:p w:rsidR="00D966FB" w:rsidRPr="00560822" w:rsidRDefault="00D966FB" w:rsidP="00E2728C">
            <w:pPr>
              <w:cnfStyle w:val="000000100000"/>
              <w:rPr>
                <w:sz w:val="24"/>
                <w:szCs w:val="24"/>
              </w:rPr>
            </w:pPr>
            <w:r w:rsidRPr="00560822">
              <w:rPr>
                <w:sz w:val="24"/>
                <w:szCs w:val="24"/>
              </w:rPr>
              <w:t>«Скоро в школу»</w:t>
            </w:r>
          </w:p>
          <w:p w:rsidR="00D966FB" w:rsidRPr="00560822" w:rsidRDefault="00D966FB" w:rsidP="00E2728C">
            <w:pPr>
              <w:cnfStyle w:val="000000100000"/>
              <w:rPr>
                <w:sz w:val="24"/>
                <w:szCs w:val="24"/>
              </w:rPr>
            </w:pPr>
            <w:r w:rsidRPr="00560822">
              <w:rPr>
                <w:sz w:val="24"/>
                <w:szCs w:val="24"/>
              </w:rPr>
              <w:t>«Будьте рядом»</w:t>
            </w:r>
          </w:p>
        </w:tc>
      </w:tr>
    </w:tbl>
    <w:p w:rsidR="00D966FB" w:rsidRDefault="00D966FB" w:rsidP="00D966FB">
      <w:pPr>
        <w:rPr>
          <w:b/>
          <w:sz w:val="28"/>
          <w:szCs w:val="28"/>
        </w:rPr>
      </w:pPr>
    </w:p>
    <w:p w:rsidR="00D966FB" w:rsidRDefault="00D966FB" w:rsidP="00D966FB">
      <w:pPr>
        <w:rPr>
          <w:b/>
          <w:sz w:val="28"/>
          <w:szCs w:val="28"/>
        </w:rPr>
      </w:pPr>
    </w:p>
    <w:p w:rsidR="00D966FB" w:rsidRDefault="00D966FB" w:rsidP="00D966FB">
      <w:pPr>
        <w:rPr>
          <w:b/>
          <w:sz w:val="28"/>
          <w:szCs w:val="28"/>
        </w:rPr>
      </w:pPr>
    </w:p>
    <w:p w:rsidR="00D966FB" w:rsidRDefault="00D966FB" w:rsidP="00D966FB">
      <w:pPr>
        <w:rPr>
          <w:b/>
          <w:sz w:val="28"/>
          <w:szCs w:val="28"/>
        </w:rPr>
      </w:pPr>
    </w:p>
    <w:p w:rsidR="00D966FB" w:rsidRDefault="00D966FB" w:rsidP="00D966FB">
      <w:pPr>
        <w:rPr>
          <w:b/>
          <w:i/>
          <w:sz w:val="28"/>
          <w:szCs w:val="28"/>
        </w:rPr>
      </w:pPr>
    </w:p>
    <w:p w:rsidR="00D966FB" w:rsidRDefault="00D966FB" w:rsidP="00D966FB">
      <w:pPr>
        <w:rPr>
          <w:b/>
          <w:i/>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Pr>
        <w:jc w:val="right"/>
        <w:rPr>
          <w:b/>
          <w:sz w:val="28"/>
          <w:szCs w:val="28"/>
        </w:rPr>
      </w:pPr>
    </w:p>
    <w:p w:rsidR="00D966FB" w:rsidRDefault="00D966FB" w:rsidP="00D966FB"/>
    <w:p w:rsidR="00D966FB" w:rsidRPr="00C97769" w:rsidRDefault="00D966FB" w:rsidP="00D966FB">
      <w:pPr>
        <w:pStyle w:val="a4"/>
        <w:spacing w:after="200"/>
        <w:ind w:left="218"/>
        <w:jc w:val="right"/>
        <w:rPr>
          <w:b/>
          <w:i/>
          <w:sz w:val="28"/>
          <w:szCs w:val="28"/>
        </w:rPr>
      </w:pPr>
      <w:r w:rsidRPr="00C97769">
        <w:rPr>
          <w:b/>
          <w:i/>
          <w:sz w:val="28"/>
          <w:szCs w:val="28"/>
        </w:rPr>
        <w:lastRenderedPageBreak/>
        <w:t>Приложение 2</w:t>
      </w:r>
    </w:p>
    <w:p w:rsidR="00D966FB" w:rsidRDefault="00D966FB" w:rsidP="00D966FB">
      <w:pPr>
        <w:pStyle w:val="a4"/>
        <w:spacing w:after="200"/>
        <w:ind w:left="218"/>
        <w:jc w:val="center"/>
        <w:rPr>
          <w:b/>
          <w:szCs w:val="28"/>
        </w:rPr>
      </w:pPr>
    </w:p>
    <w:p w:rsidR="00D966FB" w:rsidRDefault="00D966FB" w:rsidP="00D966FB">
      <w:pPr>
        <w:pStyle w:val="a4"/>
        <w:spacing w:after="200"/>
        <w:ind w:left="218"/>
        <w:jc w:val="center"/>
        <w:rPr>
          <w:b/>
          <w:szCs w:val="28"/>
        </w:rPr>
      </w:pPr>
      <w:r w:rsidRPr="007453E4">
        <w:rPr>
          <w:b/>
          <w:szCs w:val="28"/>
        </w:rPr>
        <w:t>Профилактическая и просветительская работа  с родителями за 20</w:t>
      </w:r>
      <w:r>
        <w:rPr>
          <w:b/>
          <w:szCs w:val="28"/>
        </w:rPr>
        <w:t>16-2017</w:t>
      </w:r>
      <w:r w:rsidRPr="007453E4">
        <w:rPr>
          <w:b/>
          <w:szCs w:val="28"/>
        </w:rPr>
        <w:t>уч</w:t>
      </w:r>
      <w:proofErr w:type="gramStart"/>
      <w:r w:rsidRPr="007453E4">
        <w:rPr>
          <w:b/>
          <w:szCs w:val="28"/>
        </w:rPr>
        <w:t>.г</w:t>
      </w:r>
      <w:proofErr w:type="gramEnd"/>
      <w:r w:rsidRPr="007453E4">
        <w:rPr>
          <w:b/>
          <w:szCs w:val="28"/>
        </w:rPr>
        <w:t>од</w:t>
      </w:r>
    </w:p>
    <w:p w:rsidR="00D966FB" w:rsidRDefault="00D966FB" w:rsidP="00D966FB">
      <w:pPr>
        <w:pStyle w:val="a4"/>
        <w:spacing w:after="200"/>
        <w:ind w:left="218"/>
        <w:jc w:val="center"/>
        <w:rPr>
          <w:b/>
          <w:szCs w:val="28"/>
        </w:rPr>
      </w:pPr>
    </w:p>
    <w:tbl>
      <w:tblPr>
        <w:tblStyle w:val="1-3"/>
        <w:tblpPr w:leftFromText="180" w:rightFromText="180" w:vertAnchor="page" w:horzAnchor="margin" w:tblpY="1846"/>
        <w:tblW w:w="9728" w:type="dxa"/>
        <w:tblLayout w:type="fixed"/>
        <w:tblLook w:val="04A0"/>
      </w:tblPr>
      <w:tblGrid>
        <w:gridCol w:w="2025"/>
        <w:gridCol w:w="2182"/>
        <w:gridCol w:w="3467"/>
        <w:gridCol w:w="2054"/>
      </w:tblGrid>
      <w:tr w:rsidR="00D966FB" w:rsidRPr="00A7466B" w:rsidTr="00E2728C">
        <w:trPr>
          <w:cnfStyle w:val="100000000000"/>
          <w:trHeight w:val="592"/>
        </w:trPr>
        <w:tc>
          <w:tcPr>
            <w:cnfStyle w:val="001000000000"/>
            <w:tcW w:w="2025" w:type="dxa"/>
          </w:tcPr>
          <w:p w:rsidR="00D966FB" w:rsidRPr="001F3E86" w:rsidRDefault="00D966FB" w:rsidP="00E2728C">
            <w:pPr>
              <w:ind w:left="-567" w:firstLine="425"/>
              <w:jc w:val="center"/>
              <w:rPr>
                <w:sz w:val="24"/>
                <w:szCs w:val="24"/>
              </w:rPr>
            </w:pPr>
            <w:r w:rsidRPr="001F3E86">
              <w:rPr>
                <w:sz w:val="24"/>
                <w:szCs w:val="24"/>
              </w:rPr>
              <w:t>Сроки проведения</w:t>
            </w:r>
          </w:p>
        </w:tc>
        <w:tc>
          <w:tcPr>
            <w:tcW w:w="2182" w:type="dxa"/>
          </w:tcPr>
          <w:p w:rsidR="00D966FB" w:rsidRPr="00A7466B" w:rsidRDefault="00D966FB" w:rsidP="00E2728C">
            <w:pPr>
              <w:ind w:left="-567" w:firstLine="425"/>
              <w:jc w:val="center"/>
              <w:cnfStyle w:val="100000000000"/>
              <w:rPr>
                <w:b/>
                <w:sz w:val="24"/>
                <w:szCs w:val="24"/>
              </w:rPr>
            </w:pPr>
            <w:r w:rsidRPr="00A7466B">
              <w:rPr>
                <w:b/>
                <w:sz w:val="24"/>
                <w:szCs w:val="24"/>
              </w:rPr>
              <w:t>Форма проведения</w:t>
            </w:r>
          </w:p>
        </w:tc>
        <w:tc>
          <w:tcPr>
            <w:tcW w:w="3467" w:type="dxa"/>
          </w:tcPr>
          <w:p w:rsidR="00D966FB" w:rsidRPr="00A7466B" w:rsidRDefault="00D966FB" w:rsidP="00E2728C">
            <w:pPr>
              <w:ind w:left="-567" w:firstLine="425"/>
              <w:jc w:val="center"/>
              <w:cnfStyle w:val="100000000000"/>
              <w:rPr>
                <w:b/>
                <w:sz w:val="24"/>
                <w:szCs w:val="24"/>
              </w:rPr>
            </w:pPr>
            <w:r w:rsidRPr="00A7466B">
              <w:rPr>
                <w:b/>
                <w:sz w:val="24"/>
                <w:szCs w:val="24"/>
              </w:rPr>
              <w:t>Тема</w:t>
            </w:r>
          </w:p>
        </w:tc>
        <w:tc>
          <w:tcPr>
            <w:tcW w:w="2054" w:type="dxa"/>
          </w:tcPr>
          <w:p w:rsidR="00D966FB" w:rsidRPr="00A7466B" w:rsidRDefault="00D966FB" w:rsidP="00E2728C">
            <w:pPr>
              <w:ind w:left="-567" w:firstLine="425"/>
              <w:jc w:val="center"/>
              <w:cnfStyle w:val="100000000000"/>
              <w:rPr>
                <w:b/>
                <w:sz w:val="24"/>
                <w:szCs w:val="24"/>
              </w:rPr>
            </w:pPr>
            <w:r w:rsidRPr="00A7466B">
              <w:rPr>
                <w:b/>
                <w:sz w:val="24"/>
                <w:szCs w:val="24"/>
              </w:rPr>
              <w:t xml:space="preserve">Участники и </w:t>
            </w:r>
            <w:r>
              <w:rPr>
                <w:b/>
                <w:sz w:val="24"/>
                <w:szCs w:val="24"/>
              </w:rPr>
              <w:t xml:space="preserve">           </w:t>
            </w:r>
            <w:proofErr w:type="gramStart"/>
            <w:r w:rsidRPr="00A7466B">
              <w:rPr>
                <w:b/>
                <w:sz w:val="24"/>
                <w:szCs w:val="24"/>
              </w:rPr>
              <w:t>ответственный</w:t>
            </w:r>
            <w:proofErr w:type="gramEnd"/>
          </w:p>
        </w:tc>
      </w:tr>
      <w:tr w:rsidR="00D966FB" w:rsidRPr="00A7466B" w:rsidTr="00E2728C">
        <w:trPr>
          <w:cnfStyle w:val="000000100000"/>
          <w:trHeight w:val="592"/>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Сентябрь</w:t>
            </w:r>
          </w:p>
        </w:tc>
        <w:tc>
          <w:tcPr>
            <w:tcW w:w="2182" w:type="dxa"/>
          </w:tcPr>
          <w:p w:rsidR="00D966FB" w:rsidRPr="00A7466B" w:rsidRDefault="00D966FB" w:rsidP="00E2728C">
            <w:pPr>
              <w:ind w:left="-567" w:firstLine="425"/>
              <w:jc w:val="center"/>
              <w:cnfStyle w:val="000000100000"/>
              <w:rPr>
                <w:sz w:val="24"/>
                <w:szCs w:val="24"/>
              </w:rPr>
            </w:pPr>
            <w:r w:rsidRPr="00A7466B">
              <w:rPr>
                <w:sz w:val="24"/>
                <w:szCs w:val="24"/>
              </w:rPr>
              <w:t>Консультация для родителей</w:t>
            </w:r>
          </w:p>
          <w:p w:rsidR="00D966FB" w:rsidRPr="00A7466B" w:rsidRDefault="00D966FB" w:rsidP="00E2728C">
            <w:pPr>
              <w:ind w:left="-567" w:firstLine="425"/>
              <w:jc w:val="center"/>
              <w:cnfStyle w:val="000000100000"/>
              <w:rPr>
                <w:sz w:val="24"/>
                <w:szCs w:val="24"/>
              </w:rPr>
            </w:pPr>
            <w:r w:rsidRPr="00A7466B">
              <w:rPr>
                <w:sz w:val="24"/>
                <w:szCs w:val="24"/>
              </w:rPr>
              <w:t>Памятка</w:t>
            </w:r>
          </w:p>
        </w:tc>
        <w:tc>
          <w:tcPr>
            <w:tcW w:w="3467" w:type="dxa"/>
          </w:tcPr>
          <w:p w:rsidR="00D966FB" w:rsidRPr="00A7466B" w:rsidRDefault="00D966FB" w:rsidP="00E2728C">
            <w:pPr>
              <w:ind w:left="-567" w:firstLine="425"/>
              <w:jc w:val="center"/>
              <w:cnfStyle w:val="000000100000"/>
              <w:rPr>
                <w:sz w:val="24"/>
                <w:szCs w:val="24"/>
              </w:rPr>
            </w:pPr>
            <w:r w:rsidRPr="00A7466B">
              <w:rPr>
                <w:sz w:val="24"/>
                <w:szCs w:val="24"/>
              </w:rPr>
              <w:t>«Адаптация в детском саду»</w:t>
            </w:r>
          </w:p>
          <w:p w:rsidR="00D966FB" w:rsidRPr="00A7466B" w:rsidRDefault="00D966FB" w:rsidP="00E2728C">
            <w:pPr>
              <w:ind w:left="-567" w:firstLine="425"/>
              <w:jc w:val="center"/>
              <w:cnfStyle w:val="000000100000"/>
              <w:rPr>
                <w:sz w:val="24"/>
                <w:szCs w:val="24"/>
              </w:rPr>
            </w:pPr>
            <w:r w:rsidRPr="00A7466B">
              <w:rPr>
                <w:sz w:val="24"/>
                <w:szCs w:val="24"/>
              </w:rPr>
              <w:t>« Десять заповедей для родителей»</w:t>
            </w:r>
          </w:p>
        </w:tc>
        <w:tc>
          <w:tcPr>
            <w:tcW w:w="2054" w:type="dxa"/>
          </w:tcPr>
          <w:p w:rsidR="00D966FB" w:rsidRPr="00A7466B" w:rsidRDefault="00D966FB" w:rsidP="00E2728C">
            <w:pPr>
              <w:ind w:left="-567" w:firstLine="425"/>
              <w:jc w:val="center"/>
              <w:cnfStyle w:val="0000001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100000"/>
              <w:rPr>
                <w:sz w:val="24"/>
                <w:szCs w:val="24"/>
              </w:rPr>
            </w:pPr>
            <w:r w:rsidRPr="00A7466B">
              <w:rPr>
                <w:sz w:val="24"/>
                <w:szCs w:val="24"/>
              </w:rPr>
              <w:t>родители</w:t>
            </w:r>
          </w:p>
        </w:tc>
      </w:tr>
      <w:tr w:rsidR="00D966FB" w:rsidRPr="00A7466B" w:rsidTr="00E2728C">
        <w:trPr>
          <w:trHeight w:val="592"/>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Октябрь</w:t>
            </w:r>
          </w:p>
        </w:tc>
        <w:tc>
          <w:tcPr>
            <w:tcW w:w="2182" w:type="dxa"/>
          </w:tcPr>
          <w:p w:rsidR="00D966FB" w:rsidRPr="00A7466B" w:rsidRDefault="00D966FB" w:rsidP="00E2728C">
            <w:pPr>
              <w:ind w:left="-567" w:firstLine="425"/>
              <w:jc w:val="center"/>
              <w:cnfStyle w:val="000000000000"/>
              <w:rPr>
                <w:sz w:val="24"/>
                <w:szCs w:val="24"/>
              </w:rPr>
            </w:pPr>
            <w:r w:rsidRPr="00A7466B">
              <w:rPr>
                <w:sz w:val="24"/>
                <w:szCs w:val="24"/>
              </w:rPr>
              <w:t>Консультация для родителей</w:t>
            </w:r>
          </w:p>
          <w:p w:rsidR="00D966FB" w:rsidRPr="00A7466B" w:rsidRDefault="00D966FB" w:rsidP="00E2728C">
            <w:pPr>
              <w:ind w:left="-567" w:firstLine="425"/>
              <w:jc w:val="center"/>
              <w:cnfStyle w:val="000000000000"/>
              <w:rPr>
                <w:sz w:val="24"/>
                <w:szCs w:val="24"/>
              </w:rPr>
            </w:pPr>
            <w:r w:rsidRPr="00A7466B">
              <w:rPr>
                <w:sz w:val="24"/>
                <w:szCs w:val="24"/>
              </w:rPr>
              <w:t>Памятка</w:t>
            </w:r>
          </w:p>
        </w:tc>
        <w:tc>
          <w:tcPr>
            <w:tcW w:w="3467" w:type="dxa"/>
          </w:tcPr>
          <w:p w:rsidR="00D966FB" w:rsidRPr="00A7466B" w:rsidRDefault="00D966FB" w:rsidP="00E2728C">
            <w:pPr>
              <w:ind w:left="-567" w:firstLine="425"/>
              <w:jc w:val="center"/>
              <w:cnfStyle w:val="000000000000"/>
              <w:rPr>
                <w:sz w:val="24"/>
                <w:szCs w:val="24"/>
              </w:rPr>
            </w:pPr>
            <w:r w:rsidRPr="00A7466B">
              <w:rPr>
                <w:sz w:val="24"/>
                <w:szCs w:val="24"/>
              </w:rPr>
              <w:t>«Озорной непоседа или гиперактивный ребенок»?</w:t>
            </w:r>
          </w:p>
        </w:tc>
        <w:tc>
          <w:tcPr>
            <w:tcW w:w="2054" w:type="dxa"/>
          </w:tcPr>
          <w:p w:rsidR="00D966FB" w:rsidRPr="00A7466B" w:rsidRDefault="00D966FB" w:rsidP="00E2728C">
            <w:pPr>
              <w:ind w:left="-567" w:firstLine="425"/>
              <w:jc w:val="center"/>
              <w:cnfStyle w:val="0000000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000000"/>
              <w:rPr>
                <w:sz w:val="24"/>
                <w:szCs w:val="24"/>
              </w:rPr>
            </w:pPr>
            <w:r w:rsidRPr="00A7466B">
              <w:rPr>
                <w:sz w:val="24"/>
                <w:szCs w:val="24"/>
              </w:rPr>
              <w:t>родители</w:t>
            </w:r>
          </w:p>
        </w:tc>
      </w:tr>
      <w:tr w:rsidR="00D966FB" w:rsidRPr="00A7466B" w:rsidTr="00E2728C">
        <w:trPr>
          <w:cnfStyle w:val="000000100000"/>
          <w:trHeight w:val="592"/>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Ноябрь</w:t>
            </w:r>
          </w:p>
        </w:tc>
        <w:tc>
          <w:tcPr>
            <w:tcW w:w="2182" w:type="dxa"/>
          </w:tcPr>
          <w:p w:rsidR="00D966FB" w:rsidRPr="00A7466B" w:rsidRDefault="00D966FB" w:rsidP="00E2728C">
            <w:pPr>
              <w:ind w:left="-567" w:firstLine="425"/>
              <w:jc w:val="center"/>
              <w:cnfStyle w:val="000000100000"/>
              <w:rPr>
                <w:sz w:val="24"/>
                <w:szCs w:val="24"/>
              </w:rPr>
            </w:pPr>
            <w:r w:rsidRPr="00A7466B">
              <w:rPr>
                <w:sz w:val="24"/>
                <w:szCs w:val="24"/>
              </w:rPr>
              <w:t>Консультация для родителей</w:t>
            </w:r>
          </w:p>
          <w:p w:rsidR="00D966FB" w:rsidRPr="00A7466B" w:rsidRDefault="00D966FB" w:rsidP="00E2728C">
            <w:pPr>
              <w:ind w:left="-567" w:firstLine="425"/>
              <w:jc w:val="center"/>
              <w:cnfStyle w:val="000000100000"/>
              <w:rPr>
                <w:sz w:val="24"/>
                <w:szCs w:val="24"/>
              </w:rPr>
            </w:pPr>
            <w:r w:rsidRPr="00A7466B">
              <w:rPr>
                <w:sz w:val="24"/>
                <w:szCs w:val="24"/>
              </w:rPr>
              <w:t>Памятка</w:t>
            </w:r>
          </w:p>
        </w:tc>
        <w:tc>
          <w:tcPr>
            <w:tcW w:w="3467" w:type="dxa"/>
          </w:tcPr>
          <w:p w:rsidR="00D966FB" w:rsidRPr="00A7466B" w:rsidRDefault="00D966FB" w:rsidP="00E2728C">
            <w:pPr>
              <w:ind w:left="-567" w:firstLine="425"/>
              <w:jc w:val="center"/>
              <w:cnfStyle w:val="000000100000"/>
              <w:rPr>
                <w:sz w:val="24"/>
                <w:szCs w:val="24"/>
              </w:rPr>
            </w:pPr>
            <w:r w:rsidRPr="00A7466B">
              <w:rPr>
                <w:sz w:val="24"/>
                <w:szCs w:val="24"/>
              </w:rPr>
              <w:t>«Детские страхи»</w:t>
            </w:r>
          </w:p>
          <w:p w:rsidR="00D966FB" w:rsidRPr="00A7466B" w:rsidRDefault="00D966FB" w:rsidP="00E2728C">
            <w:pPr>
              <w:ind w:left="-567" w:firstLine="425"/>
              <w:jc w:val="center"/>
              <w:cnfStyle w:val="000000100000"/>
              <w:rPr>
                <w:sz w:val="24"/>
                <w:szCs w:val="24"/>
              </w:rPr>
            </w:pPr>
            <w:r w:rsidRPr="00A7466B">
              <w:rPr>
                <w:sz w:val="24"/>
                <w:szCs w:val="24"/>
              </w:rPr>
              <w:t>«Ребенок боится»</w:t>
            </w:r>
          </w:p>
        </w:tc>
        <w:tc>
          <w:tcPr>
            <w:tcW w:w="2054" w:type="dxa"/>
          </w:tcPr>
          <w:p w:rsidR="00D966FB" w:rsidRPr="00A7466B" w:rsidRDefault="00D966FB" w:rsidP="00E2728C">
            <w:pPr>
              <w:ind w:left="-567" w:firstLine="425"/>
              <w:jc w:val="center"/>
              <w:cnfStyle w:val="0000001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100000"/>
              <w:rPr>
                <w:sz w:val="24"/>
                <w:szCs w:val="24"/>
              </w:rPr>
            </w:pPr>
            <w:r w:rsidRPr="00A7466B">
              <w:rPr>
                <w:sz w:val="24"/>
                <w:szCs w:val="24"/>
              </w:rPr>
              <w:t>родители</w:t>
            </w:r>
          </w:p>
        </w:tc>
      </w:tr>
      <w:tr w:rsidR="00D966FB" w:rsidRPr="00A7466B" w:rsidTr="00E2728C">
        <w:trPr>
          <w:trHeight w:val="592"/>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Декабрь</w:t>
            </w:r>
          </w:p>
        </w:tc>
        <w:tc>
          <w:tcPr>
            <w:tcW w:w="2182" w:type="dxa"/>
          </w:tcPr>
          <w:p w:rsidR="00D966FB" w:rsidRPr="00A7466B" w:rsidRDefault="00D966FB" w:rsidP="00E2728C">
            <w:pPr>
              <w:ind w:left="-567" w:firstLine="425"/>
              <w:jc w:val="center"/>
              <w:cnfStyle w:val="000000000000"/>
              <w:rPr>
                <w:sz w:val="24"/>
                <w:szCs w:val="24"/>
              </w:rPr>
            </w:pPr>
            <w:r w:rsidRPr="00A7466B">
              <w:rPr>
                <w:sz w:val="24"/>
                <w:szCs w:val="24"/>
              </w:rPr>
              <w:t>Рекомендация для родителей</w:t>
            </w:r>
          </w:p>
          <w:p w:rsidR="00D966FB" w:rsidRPr="00A7466B" w:rsidRDefault="00D966FB" w:rsidP="00E2728C">
            <w:pPr>
              <w:ind w:left="-567" w:firstLine="425"/>
              <w:jc w:val="center"/>
              <w:cnfStyle w:val="000000000000"/>
              <w:rPr>
                <w:sz w:val="24"/>
                <w:szCs w:val="24"/>
              </w:rPr>
            </w:pPr>
          </w:p>
        </w:tc>
        <w:tc>
          <w:tcPr>
            <w:tcW w:w="3467" w:type="dxa"/>
          </w:tcPr>
          <w:p w:rsidR="00D966FB" w:rsidRDefault="00D966FB" w:rsidP="00E2728C">
            <w:pPr>
              <w:ind w:left="-567" w:firstLine="425"/>
              <w:jc w:val="center"/>
              <w:cnfStyle w:val="000000000000"/>
              <w:rPr>
                <w:sz w:val="24"/>
                <w:szCs w:val="24"/>
              </w:rPr>
            </w:pPr>
            <w:r w:rsidRPr="00A7466B">
              <w:rPr>
                <w:sz w:val="24"/>
                <w:szCs w:val="24"/>
              </w:rPr>
              <w:t xml:space="preserve">«Четыре основных </w:t>
            </w:r>
          </w:p>
          <w:p w:rsidR="00D966FB" w:rsidRPr="00A7466B" w:rsidRDefault="00D966FB" w:rsidP="00E2728C">
            <w:pPr>
              <w:ind w:left="-567" w:firstLine="425"/>
              <w:jc w:val="center"/>
              <w:cnfStyle w:val="000000000000"/>
              <w:rPr>
                <w:sz w:val="24"/>
                <w:szCs w:val="24"/>
              </w:rPr>
            </w:pPr>
            <w:r w:rsidRPr="00A7466B">
              <w:rPr>
                <w:sz w:val="24"/>
                <w:szCs w:val="24"/>
              </w:rPr>
              <w:t>причины серьёзных нарушений поведения детей»</w:t>
            </w:r>
          </w:p>
        </w:tc>
        <w:tc>
          <w:tcPr>
            <w:tcW w:w="2054" w:type="dxa"/>
          </w:tcPr>
          <w:p w:rsidR="00D966FB" w:rsidRPr="00A7466B" w:rsidRDefault="00D966FB" w:rsidP="00E2728C">
            <w:pPr>
              <w:ind w:left="-567" w:firstLine="425"/>
              <w:jc w:val="center"/>
              <w:cnfStyle w:val="0000000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000000"/>
              <w:rPr>
                <w:sz w:val="24"/>
                <w:szCs w:val="24"/>
              </w:rPr>
            </w:pPr>
            <w:r w:rsidRPr="00A7466B">
              <w:rPr>
                <w:sz w:val="24"/>
                <w:szCs w:val="24"/>
              </w:rPr>
              <w:t>родители</w:t>
            </w:r>
          </w:p>
        </w:tc>
      </w:tr>
      <w:tr w:rsidR="00D966FB" w:rsidRPr="00A7466B" w:rsidTr="00E2728C">
        <w:trPr>
          <w:cnfStyle w:val="000000100000"/>
          <w:trHeight w:val="605"/>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Январь</w:t>
            </w:r>
          </w:p>
        </w:tc>
        <w:tc>
          <w:tcPr>
            <w:tcW w:w="2182" w:type="dxa"/>
          </w:tcPr>
          <w:p w:rsidR="00D966FB" w:rsidRPr="00A7466B" w:rsidRDefault="00D966FB" w:rsidP="00E2728C">
            <w:pPr>
              <w:ind w:left="-567" w:firstLine="425"/>
              <w:jc w:val="center"/>
              <w:cnfStyle w:val="000000100000"/>
              <w:rPr>
                <w:sz w:val="24"/>
                <w:szCs w:val="24"/>
              </w:rPr>
            </w:pPr>
            <w:r w:rsidRPr="00A7466B">
              <w:rPr>
                <w:sz w:val="24"/>
                <w:szCs w:val="24"/>
              </w:rPr>
              <w:t>Консультация для родителей</w:t>
            </w:r>
          </w:p>
          <w:p w:rsidR="00D966FB" w:rsidRPr="00A7466B" w:rsidRDefault="00D966FB" w:rsidP="00E2728C">
            <w:pPr>
              <w:ind w:left="-567" w:firstLine="425"/>
              <w:jc w:val="center"/>
              <w:cnfStyle w:val="000000100000"/>
              <w:rPr>
                <w:sz w:val="24"/>
                <w:szCs w:val="24"/>
              </w:rPr>
            </w:pPr>
          </w:p>
        </w:tc>
        <w:tc>
          <w:tcPr>
            <w:tcW w:w="3467" w:type="dxa"/>
          </w:tcPr>
          <w:p w:rsidR="00D966FB" w:rsidRPr="00A7466B" w:rsidRDefault="00D966FB" w:rsidP="00E2728C">
            <w:pPr>
              <w:ind w:left="-567" w:firstLine="425"/>
              <w:jc w:val="center"/>
              <w:cnfStyle w:val="000000100000"/>
              <w:rPr>
                <w:sz w:val="24"/>
                <w:szCs w:val="24"/>
              </w:rPr>
            </w:pPr>
            <w:r w:rsidRPr="00A7466B">
              <w:rPr>
                <w:sz w:val="24"/>
                <w:szCs w:val="24"/>
              </w:rPr>
              <w:t>«Агрессивные дети»</w:t>
            </w:r>
          </w:p>
        </w:tc>
        <w:tc>
          <w:tcPr>
            <w:tcW w:w="2054" w:type="dxa"/>
          </w:tcPr>
          <w:p w:rsidR="00D966FB" w:rsidRPr="00A7466B" w:rsidRDefault="00D966FB" w:rsidP="00E2728C">
            <w:pPr>
              <w:ind w:left="-567" w:firstLine="425"/>
              <w:jc w:val="center"/>
              <w:cnfStyle w:val="0000001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100000"/>
              <w:rPr>
                <w:sz w:val="24"/>
                <w:szCs w:val="24"/>
              </w:rPr>
            </w:pPr>
            <w:r w:rsidRPr="00A7466B">
              <w:rPr>
                <w:sz w:val="24"/>
                <w:szCs w:val="24"/>
              </w:rPr>
              <w:t>родители</w:t>
            </w:r>
          </w:p>
        </w:tc>
      </w:tr>
      <w:tr w:rsidR="00D966FB" w:rsidRPr="00A7466B" w:rsidTr="00E2728C">
        <w:trPr>
          <w:trHeight w:val="605"/>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Февраль</w:t>
            </w:r>
          </w:p>
        </w:tc>
        <w:tc>
          <w:tcPr>
            <w:tcW w:w="2182" w:type="dxa"/>
          </w:tcPr>
          <w:p w:rsidR="00D966FB" w:rsidRPr="00A7466B" w:rsidRDefault="00D966FB" w:rsidP="00E2728C">
            <w:pPr>
              <w:ind w:left="-567" w:firstLine="425"/>
              <w:jc w:val="center"/>
              <w:cnfStyle w:val="000000000000"/>
              <w:rPr>
                <w:sz w:val="24"/>
                <w:szCs w:val="24"/>
              </w:rPr>
            </w:pPr>
            <w:r w:rsidRPr="00A7466B">
              <w:rPr>
                <w:sz w:val="24"/>
                <w:szCs w:val="24"/>
              </w:rPr>
              <w:t>Консультация для родителей</w:t>
            </w:r>
          </w:p>
          <w:p w:rsidR="00D966FB" w:rsidRPr="00A7466B" w:rsidRDefault="00D966FB" w:rsidP="00E2728C">
            <w:pPr>
              <w:ind w:left="-567" w:firstLine="425"/>
              <w:jc w:val="center"/>
              <w:cnfStyle w:val="000000000000"/>
              <w:rPr>
                <w:sz w:val="24"/>
                <w:szCs w:val="24"/>
              </w:rPr>
            </w:pPr>
            <w:r w:rsidRPr="00A7466B">
              <w:rPr>
                <w:sz w:val="24"/>
                <w:szCs w:val="24"/>
              </w:rPr>
              <w:t>Памятка</w:t>
            </w:r>
          </w:p>
        </w:tc>
        <w:tc>
          <w:tcPr>
            <w:tcW w:w="3467" w:type="dxa"/>
          </w:tcPr>
          <w:p w:rsidR="00D966FB" w:rsidRPr="00A7466B" w:rsidRDefault="00D966FB" w:rsidP="00E2728C">
            <w:pPr>
              <w:ind w:left="-567" w:firstLine="425"/>
              <w:jc w:val="center"/>
              <w:cnfStyle w:val="000000000000"/>
              <w:rPr>
                <w:sz w:val="24"/>
                <w:szCs w:val="24"/>
              </w:rPr>
            </w:pPr>
            <w:r w:rsidRPr="00A7466B">
              <w:rPr>
                <w:sz w:val="24"/>
                <w:szCs w:val="24"/>
              </w:rPr>
              <w:t>«Компьютер: друг или враг?»</w:t>
            </w:r>
          </w:p>
          <w:p w:rsidR="00D966FB" w:rsidRPr="00A7466B" w:rsidRDefault="00D966FB" w:rsidP="00E2728C">
            <w:pPr>
              <w:ind w:left="-567" w:firstLine="425"/>
              <w:jc w:val="center"/>
              <w:cnfStyle w:val="000000000000"/>
              <w:rPr>
                <w:sz w:val="24"/>
                <w:szCs w:val="24"/>
              </w:rPr>
            </w:pPr>
            <w:r w:rsidRPr="00A7466B">
              <w:rPr>
                <w:sz w:val="24"/>
                <w:szCs w:val="24"/>
              </w:rPr>
              <w:t>«Как совместить реалии современного мира»</w:t>
            </w:r>
          </w:p>
        </w:tc>
        <w:tc>
          <w:tcPr>
            <w:tcW w:w="2054" w:type="dxa"/>
          </w:tcPr>
          <w:p w:rsidR="00D966FB" w:rsidRPr="00A7466B" w:rsidRDefault="00D966FB" w:rsidP="00E2728C">
            <w:pPr>
              <w:ind w:left="-567" w:firstLine="425"/>
              <w:jc w:val="center"/>
              <w:cnfStyle w:val="0000000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000000"/>
              <w:rPr>
                <w:sz w:val="24"/>
                <w:szCs w:val="24"/>
              </w:rPr>
            </w:pPr>
            <w:r w:rsidRPr="00A7466B">
              <w:rPr>
                <w:sz w:val="24"/>
                <w:szCs w:val="24"/>
              </w:rPr>
              <w:t>родители</w:t>
            </w:r>
          </w:p>
        </w:tc>
      </w:tr>
      <w:tr w:rsidR="00D966FB" w:rsidRPr="00A7466B" w:rsidTr="00E2728C">
        <w:trPr>
          <w:cnfStyle w:val="000000100000"/>
          <w:trHeight w:val="605"/>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Март</w:t>
            </w:r>
          </w:p>
        </w:tc>
        <w:tc>
          <w:tcPr>
            <w:tcW w:w="2182" w:type="dxa"/>
          </w:tcPr>
          <w:p w:rsidR="00D966FB" w:rsidRPr="00A7466B" w:rsidRDefault="00D966FB" w:rsidP="00E2728C">
            <w:pPr>
              <w:ind w:left="-567" w:firstLine="425"/>
              <w:jc w:val="center"/>
              <w:cnfStyle w:val="000000100000"/>
              <w:rPr>
                <w:sz w:val="24"/>
                <w:szCs w:val="24"/>
              </w:rPr>
            </w:pPr>
            <w:r w:rsidRPr="00A7466B">
              <w:rPr>
                <w:sz w:val="24"/>
                <w:szCs w:val="24"/>
              </w:rPr>
              <w:t>Тренинг  для родителей</w:t>
            </w:r>
          </w:p>
          <w:p w:rsidR="00D966FB" w:rsidRPr="00A7466B" w:rsidRDefault="00D966FB" w:rsidP="00E2728C">
            <w:pPr>
              <w:ind w:left="-567" w:firstLine="425"/>
              <w:jc w:val="center"/>
              <w:cnfStyle w:val="000000100000"/>
              <w:rPr>
                <w:sz w:val="24"/>
                <w:szCs w:val="24"/>
              </w:rPr>
            </w:pPr>
            <w:r w:rsidRPr="00A7466B">
              <w:rPr>
                <w:sz w:val="24"/>
                <w:szCs w:val="24"/>
              </w:rPr>
              <w:t xml:space="preserve">Советы </w:t>
            </w:r>
            <w:proofErr w:type="spellStart"/>
            <w:r w:rsidRPr="00A7466B">
              <w:rPr>
                <w:sz w:val="24"/>
                <w:szCs w:val="24"/>
              </w:rPr>
              <w:t>Дороти</w:t>
            </w:r>
            <w:proofErr w:type="spellEnd"/>
            <w:r w:rsidRPr="00A7466B">
              <w:rPr>
                <w:sz w:val="24"/>
                <w:szCs w:val="24"/>
              </w:rPr>
              <w:t xml:space="preserve"> </w:t>
            </w:r>
            <w:proofErr w:type="spellStart"/>
            <w:r w:rsidRPr="00A7466B">
              <w:rPr>
                <w:sz w:val="24"/>
                <w:szCs w:val="24"/>
              </w:rPr>
              <w:t>Нолти</w:t>
            </w:r>
            <w:proofErr w:type="spellEnd"/>
          </w:p>
        </w:tc>
        <w:tc>
          <w:tcPr>
            <w:tcW w:w="3467" w:type="dxa"/>
          </w:tcPr>
          <w:p w:rsidR="00D966FB" w:rsidRPr="00A7466B" w:rsidRDefault="00D966FB" w:rsidP="00E2728C">
            <w:pPr>
              <w:ind w:left="-567" w:firstLine="425"/>
              <w:jc w:val="center"/>
              <w:cnfStyle w:val="000000100000"/>
              <w:rPr>
                <w:sz w:val="24"/>
                <w:szCs w:val="24"/>
              </w:rPr>
            </w:pPr>
            <w:r w:rsidRPr="00A7466B">
              <w:rPr>
                <w:sz w:val="24"/>
                <w:szCs w:val="24"/>
              </w:rPr>
              <w:t>«В стране детства»</w:t>
            </w:r>
          </w:p>
          <w:p w:rsidR="00D966FB" w:rsidRPr="00A7466B" w:rsidRDefault="00D966FB" w:rsidP="00E2728C">
            <w:pPr>
              <w:ind w:left="-567" w:firstLine="425"/>
              <w:jc w:val="center"/>
              <w:cnfStyle w:val="000000100000"/>
              <w:rPr>
                <w:sz w:val="24"/>
                <w:szCs w:val="24"/>
              </w:rPr>
            </w:pPr>
            <w:r w:rsidRPr="00A7466B">
              <w:rPr>
                <w:sz w:val="24"/>
                <w:szCs w:val="24"/>
              </w:rPr>
              <w:t>«Дети обучаются тому, что они переживают»</w:t>
            </w:r>
          </w:p>
        </w:tc>
        <w:tc>
          <w:tcPr>
            <w:tcW w:w="2054" w:type="dxa"/>
          </w:tcPr>
          <w:p w:rsidR="00D966FB" w:rsidRPr="00A7466B" w:rsidRDefault="00D966FB" w:rsidP="00E2728C">
            <w:pPr>
              <w:ind w:left="-567" w:firstLine="425"/>
              <w:jc w:val="center"/>
              <w:cnfStyle w:val="0000001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100000"/>
              <w:rPr>
                <w:sz w:val="24"/>
                <w:szCs w:val="24"/>
              </w:rPr>
            </w:pPr>
            <w:r w:rsidRPr="00A7466B">
              <w:rPr>
                <w:sz w:val="24"/>
                <w:szCs w:val="24"/>
              </w:rPr>
              <w:t>родители</w:t>
            </w:r>
          </w:p>
        </w:tc>
      </w:tr>
      <w:tr w:rsidR="00D966FB" w:rsidRPr="00A7466B" w:rsidTr="00E2728C">
        <w:trPr>
          <w:trHeight w:val="605"/>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Апрель</w:t>
            </w:r>
          </w:p>
        </w:tc>
        <w:tc>
          <w:tcPr>
            <w:tcW w:w="2182" w:type="dxa"/>
          </w:tcPr>
          <w:p w:rsidR="00D966FB" w:rsidRPr="00A7466B" w:rsidRDefault="00D966FB" w:rsidP="00E2728C">
            <w:pPr>
              <w:ind w:left="-567" w:firstLine="425"/>
              <w:jc w:val="center"/>
              <w:cnfStyle w:val="000000000000"/>
              <w:rPr>
                <w:sz w:val="24"/>
                <w:szCs w:val="24"/>
              </w:rPr>
            </w:pPr>
            <w:r w:rsidRPr="00A7466B">
              <w:rPr>
                <w:sz w:val="24"/>
                <w:szCs w:val="24"/>
              </w:rPr>
              <w:t>Консультация для родителей</w:t>
            </w:r>
          </w:p>
          <w:p w:rsidR="00D966FB" w:rsidRPr="00A7466B" w:rsidRDefault="00D966FB" w:rsidP="00E2728C">
            <w:pPr>
              <w:ind w:left="-567" w:firstLine="425"/>
              <w:jc w:val="center"/>
              <w:cnfStyle w:val="000000000000"/>
              <w:rPr>
                <w:sz w:val="24"/>
                <w:szCs w:val="24"/>
              </w:rPr>
            </w:pPr>
            <w:r w:rsidRPr="00A7466B">
              <w:rPr>
                <w:sz w:val="24"/>
                <w:szCs w:val="24"/>
              </w:rPr>
              <w:t>Памятка</w:t>
            </w:r>
          </w:p>
        </w:tc>
        <w:tc>
          <w:tcPr>
            <w:tcW w:w="3467" w:type="dxa"/>
          </w:tcPr>
          <w:p w:rsidR="00D966FB" w:rsidRPr="00A7466B" w:rsidRDefault="00D966FB" w:rsidP="00E2728C">
            <w:pPr>
              <w:ind w:left="-567" w:firstLine="425"/>
              <w:jc w:val="center"/>
              <w:cnfStyle w:val="000000000000"/>
              <w:rPr>
                <w:sz w:val="24"/>
                <w:szCs w:val="24"/>
              </w:rPr>
            </w:pPr>
            <w:r w:rsidRPr="00A7466B">
              <w:rPr>
                <w:sz w:val="24"/>
                <w:szCs w:val="24"/>
              </w:rPr>
              <w:t>«Скоро в школу»</w:t>
            </w:r>
          </w:p>
          <w:p w:rsidR="00D966FB" w:rsidRPr="00A7466B" w:rsidRDefault="00D966FB" w:rsidP="00E2728C">
            <w:pPr>
              <w:ind w:left="-567" w:firstLine="425"/>
              <w:jc w:val="center"/>
              <w:cnfStyle w:val="000000000000"/>
              <w:rPr>
                <w:sz w:val="24"/>
                <w:szCs w:val="24"/>
              </w:rPr>
            </w:pPr>
            <w:r w:rsidRPr="00A7466B">
              <w:rPr>
                <w:sz w:val="24"/>
                <w:szCs w:val="24"/>
              </w:rPr>
              <w:t>«Правила поддержания дисциплины»</w:t>
            </w:r>
          </w:p>
        </w:tc>
        <w:tc>
          <w:tcPr>
            <w:tcW w:w="2054" w:type="dxa"/>
          </w:tcPr>
          <w:p w:rsidR="00D966FB" w:rsidRPr="00A7466B" w:rsidRDefault="00D966FB" w:rsidP="00E2728C">
            <w:pPr>
              <w:ind w:left="-567" w:firstLine="425"/>
              <w:jc w:val="center"/>
              <w:cnfStyle w:val="0000000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000000"/>
              <w:rPr>
                <w:sz w:val="24"/>
                <w:szCs w:val="24"/>
              </w:rPr>
            </w:pPr>
            <w:r w:rsidRPr="00A7466B">
              <w:rPr>
                <w:sz w:val="24"/>
                <w:szCs w:val="24"/>
              </w:rPr>
              <w:t>родители</w:t>
            </w:r>
          </w:p>
        </w:tc>
      </w:tr>
      <w:tr w:rsidR="00D966FB" w:rsidRPr="00A7466B" w:rsidTr="00E2728C">
        <w:trPr>
          <w:cnfStyle w:val="000000100000"/>
          <w:trHeight w:val="605"/>
        </w:trPr>
        <w:tc>
          <w:tcPr>
            <w:cnfStyle w:val="001000000000"/>
            <w:tcW w:w="2025" w:type="dxa"/>
          </w:tcPr>
          <w:p w:rsidR="00D966FB" w:rsidRPr="00A7466B" w:rsidRDefault="00D966FB" w:rsidP="00E2728C">
            <w:pPr>
              <w:ind w:left="-567" w:firstLine="425"/>
              <w:jc w:val="center"/>
              <w:rPr>
                <w:sz w:val="24"/>
                <w:szCs w:val="24"/>
              </w:rPr>
            </w:pPr>
            <w:r w:rsidRPr="00A7466B">
              <w:rPr>
                <w:sz w:val="24"/>
                <w:szCs w:val="24"/>
              </w:rPr>
              <w:t>Май</w:t>
            </w:r>
          </w:p>
        </w:tc>
        <w:tc>
          <w:tcPr>
            <w:tcW w:w="2182" w:type="dxa"/>
          </w:tcPr>
          <w:p w:rsidR="00D966FB" w:rsidRPr="00A7466B" w:rsidRDefault="00D966FB" w:rsidP="00E2728C">
            <w:pPr>
              <w:ind w:left="-567" w:firstLine="425"/>
              <w:jc w:val="center"/>
              <w:cnfStyle w:val="000000100000"/>
              <w:rPr>
                <w:sz w:val="24"/>
                <w:szCs w:val="24"/>
              </w:rPr>
            </w:pPr>
            <w:r w:rsidRPr="00A7466B">
              <w:rPr>
                <w:sz w:val="24"/>
                <w:szCs w:val="24"/>
              </w:rPr>
              <w:t>Консультация для родителей</w:t>
            </w:r>
          </w:p>
          <w:p w:rsidR="00D966FB" w:rsidRPr="00A7466B" w:rsidRDefault="00D966FB" w:rsidP="00E2728C">
            <w:pPr>
              <w:ind w:left="-567" w:firstLine="425"/>
              <w:jc w:val="center"/>
              <w:cnfStyle w:val="000000100000"/>
              <w:rPr>
                <w:sz w:val="24"/>
                <w:szCs w:val="24"/>
              </w:rPr>
            </w:pPr>
          </w:p>
        </w:tc>
        <w:tc>
          <w:tcPr>
            <w:tcW w:w="3467" w:type="dxa"/>
          </w:tcPr>
          <w:p w:rsidR="00D966FB" w:rsidRPr="00A7466B" w:rsidRDefault="00D966FB" w:rsidP="00E2728C">
            <w:pPr>
              <w:ind w:left="-567" w:firstLine="425"/>
              <w:jc w:val="center"/>
              <w:cnfStyle w:val="000000100000"/>
              <w:rPr>
                <w:sz w:val="24"/>
                <w:szCs w:val="24"/>
              </w:rPr>
            </w:pPr>
            <w:r w:rsidRPr="00A7466B">
              <w:rPr>
                <w:sz w:val="24"/>
                <w:szCs w:val="24"/>
              </w:rPr>
              <w:t>«Еще раз о мелкой моторике»</w:t>
            </w:r>
          </w:p>
        </w:tc>
        <w:tc>
          <w:tcPr>
            <w:tcW w:w="2054" w:type="dxa"/>
          </w:tcPr>
          <w:p w:rsidR="00D966FB" w:rsidRPr="00A7466B" w:rsidRDefault="00D966FB" w:rsidP="00E2728C">
            <w:pPr>
              <w:ind w:left="-567" w:firstLine="425"/>
              <w:jc w:val="center"/>
              <w:cnfStyle w:val="000000100000"/>
              <w:rPr>
                <w:sz w:val="24"/>
                <w:szCs w:val="24"/>
              </w:rPr>
            </w:pPr>
            <w:r w:rsidRPr="00A7466B">
              <w:rPr>
                <w:sz w:val="24"/>
                <w:szCs w:val="24"/>
              </w:rPr>
              <w:t>Педагог-психолог</w:t>
            </w:r>
          </w:p>
          <w:p w:rsidR="00D966FB" w:rsidRPr="00A7466B" w:rsidRDefault="00D966FB" w:rsidP="00E2728C">
            <w:pPr>
              <w:ind w:left="-567" w:firstLine="425"/>
              <w:jc w:val="center"/>
              <w:cnfStyle w:val="000000100000"/>
              <w:rPr>
                <w:sz w:val="24"/>
                <w:szCs w:val="24"/>
              </w:rPr>
            </w:pPr>
            <w:r w:rsidRPr="00A7466B">
              <w:rPr>
                <w:sz w:val="24"/>
                <w:szCs w:val="24"/>
              </w:rPr>
              <w:t>родители</w:t>
            </w:r>
          </w:p>
        </w:tc>
      </w:tr>
    </w:tbl>
    <w:p w:rsidR="00D966FB" w:rsidRDefault="00D966FB" w:rsidP="00D966FB">
      <w:pPr>
        <w:pStyle w:val="a4"/>
        <w:spacing w:after="200"/>
        <w:ind w:left="218"/>
        <w:jc w:val="center"/>
        <w:rPr>
          <w:b/>
          <w:szCs w:val="28"/>
        </w:rPr>
      </w:pPr>
    </w:p>
    <w:p w:rsidR="00D966FB" w:rsidRDefault="00D966FB" w:rsidP="00D966FB">
      <w:pPr>
        <w:pStyle w:val="a4"/>
        <w:spacing w:after="200"/>
        <w:ind w:left="218"/>
        <w:jc w:val="center"/>
        <w:rPr>
          <w:b/>
          <w:szCs w:val="28"/>
        </w:rPr>
      </w:pPr>
    </w:p>
    <w:p w:rsidR="00D966FB" w:rsidRDefault="00D966FB" w:rsidP="00D966FB">
      <w:pPr>
        <w:pStyle w:val="a4"/>
        <w:spacing w:after="200"/>
        <w:ind w:left="218"/>
        <w:jc w:val="center"/>
        <w:rPr>
          <w:b/>
          <w:szCs w:val="28"/>
        </w:rPr>
      </w:pPr>
    </w:p>
    <w:p w:rsidR="00D966FB" w:rsidRDefault="00D966FB" w:rsidP="00D966FB">
      <w:pPr>
        <w:pStyle w:val="a4"/>
        <w:spacing w:after="200"/>
        <w:ind w:left="218"/>
        <w:jc w:val="center"/>
        <w:rPr>
          <w:b/>
          <w:szCs w:val="28"/>
        </w:rPr>
      </w:pPr>
    </w:p>
    <w:p w:rsidR="00D966FB" w:rsidRDefault="00D966FB" w:rsidP="00D966FB">
      <w:pPr>
        <w:pStyle w:val="a4"/>
        <w:spacing w:after="200"/>
        <w:ind w:left="218"/>
        <w:jc w:val="center"/>
        <w:rPr>
          <w:b/>
          <w:szCs w:val="28"/>
        </w:rPr>
      </w:pPr>
    </w:p>
    <w:p w:rsidR="00D966FB" w:rsidRDefault="00D966FB" w:rsidP="00D966FB">
      <w:pPr>
        <w:pStyle w:val="a4"/>
        <w:spacing w:after="200"/>
        <w:ind w:left="218"/>
        <w:jc w:val="center"/>
        <w:rPr>
          <w:b/>
          <w:szCs w:val="28"/>
        </w:rPr>
      </w:pPr>
    </w:p>
    <w:p w:rsidR="00D966FB" w:rsidRPr="00C97769" w:rsidRDefault="00D966FB" w:rsidP="00D966FB">
      <w:pPr>
        <w:pStyle w:val="a4"/>
        <w:spacing w:after="200"/>
        <w:ind w:left="218"/>
        <w:jc w:val="center"/>
        <w:rPr>
          <w:b/>
          <w:szCs w:val="28"/>
        </w:rPr>
      </w:pPr>
    </w:p>
    <w:p w:rsidR="00D966FB" w:rsidRDefault="00D966FB" w:rsidP="00D966FB"/>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p>
    <w:p w:rsidR="00D966FB" w:rsidRDefault="00D966FB" w:rsidP="00D966FB">
      <w:pPr>
        <w:ind w:firstLine="360"/>
        <w:jc w:val="right"/>
        <w:rPr>
          <w:b/>
          <w:i/>
          <w:sz w:val="28"/>
          <w:szCs w:val="28"/>
        </w:rPr>
      </w:pPr>
      <w:r>
        <w:rPr>
          <w:b/>
          <w:i/>
          <w:sz w:val="28"/>
          <w:szCs w:val="28"/>
        </w:rPr>
        <w:lastRenderedPageBreak/>
        <w:t>Приложение 3</w:t>
      </w:r>
    </w:p>
    <w:p w:rsidR="00D966FB" w:rsidRDefault="00D966FB" w:rsidP="00D966FB">
      <w:pPr>
        <w:rPr>
          <w:b/>
          <w:i/>
          <w:sz w:val="28"/>
          <w:szCs w:val="28"/>
        </w:rPr>
      </w:pPr>
    </w:p>
    <w:p w:rsidR="00D966FB" w:rsidRDefault="00D966FB" w:rsidP="00D966FB">
      <w:pPr>
        <w:rPr>
          <w:sz w:val="28"/>
          <w:szCs w:val="28"/>
        </w:rPr>
      </w:pPr>
      <w:r>
        <w:rPr>
          <w:sz w:val="28"/>
          <w:szCs w:val="28"/>
        </w:rPr>
        <w:t>Группа ««А» «Непоседы»:</w:t>
      </w:r>
    </w:p>
    <w:p w:rsidR="00D966FB" w:rsidRDefault="00D966FB" w:rsidP="00D966FB">
      <w:pPr>
        <w:ind w:firstLine="709"/>
        <w:jc w:val="both"/>
        <w:rPr>
          <w:i/>
          <w:sz w:val="28"/>
          <w:szCs w:val="28"/>
        </w:rPr>
      </w:pPr>
    </w:p>
    <w:tbl>
      <w:tblPr>
        <w:tblStyle w:val="a6"/>
        <w:tblW w:w="9747" w:type="dxa"/>
        <w:tblLayout w:type="fixed"/>
        <w:tblLook w:val="04A0"/>
      </w:tblPr>
      <w:tblGrid>
        <w:gridCol w:w="430"/>
        <w:gridCol w:w="3008"/>
        <w:gridCol w:w="1065"/>
        <w:gridCol w:w="1134"/>
        <w:gridCol w:w="992"/>
        <w:gridCol w:w="1134"/>
        <w:gridCol w:w="992"/>
        <w:gridCol w:w="992"/>
      </w:tblGrid>
      <w:tr w:rsidR="00D966FB" w:rsidTr="00E2728C">
        <w:trPr>
          <w:trHeight w:val="294"/>
        </w:trPr>
        <w:tc>
          <w:tcPr>
            <w:tcW w:w="3438" w:type="dxa"/>
            <w:gridSpan w:val="2"/>
            <w:vMerge w:val="restart"/>
            <w:tcBorders>
              <w:top w:val="single" w:sz="4" w:space="0" w:color="auto"/>
              <w:left w:val="single" w:sz="4" w:space="0" w:color="auto"/>
              <w:bottom w:val="single" w:sz="4" w:space="0" w:color="auto"/>
              <w:right w:val="single" w:sz="4" w:space="0" w:color="auto"/>
            </w:tcBorders>
          </w:tcPr>
          <w:p w:rsidR="00D966FB" w:rsidRPr="00897856" w:rsidRDefault="00D966FB" w:rsidP="00E2728C">
            <w:pPr>
              <w:jc w:val="center"/>
              <w:rPr>
                <w:b/>
                <w:szCs w:val="28"/>
              </w:rPr>
            </w:pPr>
          </w:p>
          <w:p w:rsidR="00D966FB" w:rsidRPr="00897856" w:rsidRDefault="00D966FB" w:rsidP="00E2728C">
            <w:pPr>
              <w:rPr>
                <w:b/>
                <w:szCs w:val="28"/>
              </w:rPr>
            </w:pPr>
            <w:r w:rsidRPr="00897856">
              <w:rPr>
                <w:b/>
                <w:szCs w:val="28"/>
              </w:rPr>
              <w:t>Показатели    готовности к школьному обучению</w:t>
            </w:r>
          </w:p>
        </w:tc>
        <w:tc>
          <w:tcPr>
            <w:tcW w:w="6309" w:type="dxa"/>
            <w:gridSpan w:val="6"/>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Старшая группа «А»</w:t>
            </w:r>
          </w:p>
        </w:tc>
      </w:tr>
      <w:tr w:rsidR="00D966FB" w:rsidTr="00E2728C">
        <w:trPr>
          <w:trHeight w:val="333"/>
        </w:trPr>
        <w:tc>
          <w:tcPr>
            <w:tcW w:w="3438" w:type="dxa"/>
            <w:gridSpan w:val="2"/>
            <w:vMerge/>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rPr>
                <w:b/>
                <w:szCs w:val="28"/>
              </w:rPr>
            </w:pPr>
          </w:p>
        </w:tc>
        <w:tc>
          <w:tcPr>
            <w:tcW w:w="2199" w:type="dxa"/>
            <w:gridSpan w:val="2"/>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rPr>
                <w:b/>
                <w:szCs w:val="28"/>
              </w:rPr>
            </w:pPr>
            <w:r w:rsidRPr="00897856">
              <w:rPr>
                <w:b/>
                <w:szCs w:val="28"/>
              </w:rPr>
              <w:t>Высокий балл</w:t>
            </w:r>
          </w:p>
        </w:tc>
        <w:tc>
          <w:tcPr>
            <w:tcW w:w="2126" w:type="dxa"/>
            <w:gridSpan w:val="2"/>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rPr>
                <w:b/>
                <w:szCs w:val="28"/>
              </w:rPr>
            </w:pPr>
            <w:r w:rsidRPr="00897856">
              <w:rPr>
                <w:b/>
                <w:szCs w:val="28"/>
              </w:rPr>
              <w:t>Средний балл</w:t>
            </w:r>
          </w:p>
        </w:tc>
        <w:tc>
          <w:tcPr>
            <w:tcW w:w="1984" w:type="dxa"/>
            <w:gridSpan w:val="2"/>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rPr>
                <w:b/>
                <w:szCs w:val="28"/>
              </w:rPr>
            </w:pPr>
            <w:r w:rsidRPr="00897856">
              <w:rPr>
                <w:b/>
                <w:szCs w:val="28"/>
              </w:rPr>
              <w:t>Низкий балл</w:t>
            </w:r>
          </w:p>
        </w:tc>
      </w:tr>
      <w:tr w:rsidR="00D966FB" w:rsidTr="00E2728C">
        <w:trPr>
          <w:trHeight w:val="352"/>
        </w:trPr>
        <w:tc>
          <w:tcPr>
            <w:tcW w:w="430" w:type="dxa"/>
            <w:vMerge w:val="restart"/>
            <w:tcBorders>
              <w:top w:val="single" w:sz="4" w:space="0" w:color="auto"/>
              <w:left w:val="single" w:sz="4" w:space="0" w:color="auto"/>
              <w:bottom w:val="single" w:sz="4" w:space="0" w:color="auto"/>
              <w:right w:val="single" w:sz="4" w:space="0" w:color="auto"/>
            </w:tcBorders>
          </w:tcPr>
          <w:p w:rsidR="00D966FB" w:rsidRPr="00897856" w:rsidRDefault="00D966FB" w:rsidP="00E2728C">
            <w:pPr>
              <w:jc w:val="center"/>
              <w:rPr>
                <w:b/>
                <w:szCs w:val="28"/>
              </w:rPr>
            </w:pPr>
          </w:p>
          <w:p w:rsidR="00D966FB" w:rsidRPr="00897856" w:rsidRDefault="00D966FB" w:rsidP="00E2728C">
            <w:pPr>
              <w:jc w:val="center"/>
              <w:rPr>
                <w:b/>
                <w:szCs w:val="28"/>
              </w:rPr>
            </w:pPr>
          </w:p>
          <w:p w:rsidR="00D966FB" w:rsidRPr="00897856" w:rsidRDefault="00D966FB" w:rsidP="00E2728C">
            <w:pPr>
              <w:jc w:val="center"/>
              <w:rPr>
                <w:b/>
                <w:szCs w:val="28"/>
              </w:rPr>
            </w:pPr>
            <w:r w:rsidRPr="00897856">
              <w:rPr>
                <w:b/>
                <w:szCs w:val="28"/>
              </w:rPr>
              <w:t>1</w:t>
            </w:r>
          </w:p>
          <w:p w:rsidR="00D966FB" w:rsidRPr="00897856" w:rsidRDefault="00D966FB" w:rsidP="00E2728C">
            <w:pPr>
              <w:rPr>
                <w:b/>
                <w:szCs w:val="28"/>
              </w:rPr>
            </w:pPr>
          </w:p>
        </w:tc>
        <w:tc>
          <w:tcPr>
            <w:tcW w:w="3008" w:type="dxa"/>
            <w:vMerge w:val="restart"/>
            <w:tcBorders>
              <w:top w:val="single" w:sz="4" w:space="0" w:color="auto"/>
              <w:left w:val="single" w:sz="4" w:space="0" w:color="auto"/>
              <w:bottom w:val="single" w:sz="4" w:space="0" w:color="auto"/>
              <w:right w:val="single" w:sz="4" w:space="0" w:color="auto"/>
            </w:tcBorders>
          </w:tcPr>
          <w:p w:rsidR="00D966FB" w:rsidRPr="00897856" w:rsidRDefault="00D966FB" w:rsidP="00E2728C">
            <w:pPr>
              <w:jc w:val="center"/>
              <w:rPr>
                <w:b/>
                <w:szCs w:val="28"/>
              </w:rPr>
            </w:pPr>
          </w:p>
          <w:p w:rsidR="00D966FB" w:rsidRPr="00897856" w:rsidRDefault="00D966FB" w:rsidP="00E2728C">
            <w:pPr>
              <w:rPr>
                <w:b/>
                <w:szCs w:val="28"/>
              </w:rPr>
            </w:pPr>
          </w:p>
          <w:p w:rsidR="00D966FB" w:rsidRPr="00897856" w:rsidRDefault="00D966FB" w:rsidP="00E2728C">
            <w:pPr>
              <w:jc w:val="center"/>
              <w:rPr>
                <w:b/>
                <w:szCs w:val="28"/>
              </w:rPr>
            </w:pPr>
            <w:r w:rsidRPr="00897856">
              <w:rPr>
                <w:b/>
                <w:szCs w:val="28"/>
              </w:rPr>
              <w:t>Мотивационная готовность</w:t>
            </w:r>
          </w:p>
        </w:tc>
        <w:tc>
          <w:tcPr>
            <w:tcW w:w="1065"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Н.г.</w:t>
            </w:r>
          </w:p>
        </w:tc>
        <w:tc>
          <w:tcPr>
            <w:tcW w:w="1134"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К.г.</w:t>
            </w:r>
          </w:p>
        </w:tc>
        <w:tc>
          <w:tcPr>
            <w:tcW w:w="992"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Н.г.</w:t>
            </w:r>
          </w:p>
        </w:tc>
        <w:tc>
          <w:tcPr>
            <w:tcW w:w="1134"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К.г.</w:t>
            </w:r>
          </w:p>
        </w:tc>
        <w:tc>
          <w:tcPr>
            <w:tcW w:w="992"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 xml:space="preserve">Н.г.    </w:t>
            </w:r>
          </w:p>
        </w:tc>
        <w:tc>
          <w:tcPr>
            <w:tcW w:w="992"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К.г.</w:t>
            </w:r>
          </w:p>
        </w:tc>
      </w:tr>
      <w:tr w:rsidR="00D966FB" w:rsidTr="00E2728C">
        <w:trPr>
          <w:trHeight w:val="488"/>
        </w:trPr>
        <w:tc>
          <w:tcPr>
            <w:tcW w:w="430" w:type="dxa"/>
            <w:vMerge/>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rPr>
                <w:b/>
                <w:szCs w:val="28"/>
              </w:rPr>
            </w:pPr>
          </w:p>
        </w:tc>
        <w:tc>
          <w:tcPr>
            <w:tcW w:w="3008" w:type="dxa"/>
            <w:vMerge/>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rPr>
                <w:b/>
                <w:szCs w:val="28"/>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9</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2</w:t>
            </w:r>
          </w:p>
        </w:tc>
      </w:tr>
      <w:tr w:rsidR="00D966FB" w:rsidTr="00E2728C">
        <w:trPr>
          <w:trHeight w:val="44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2</w:t>
            </w:r>
          </w:p>
        </w:tc>
        <w:tc>
          <w:tcPr>
            <w:tcW w:w="3008"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Эмоциональный</w:t>
            </w:r>
          </w:p>
          <w:p w:rsidR="00D966FB" w:rsidRPr="00897856" w:rsidRDefault="00D966FB" w:rsidP="00E2728C">
            <w:pPr>
              <w:jc w:val="center"/>
              <w:rPr>
                <w:b/>
                <w:szCs w:val="28"/>
              </w:rPr>
            </w:pPr>
            <w:r w:rsidRPr="00897856">
              <w:rPr>
                <w:b/>
                <w:szCs w:val="28"/>
              </w:rPr>
              <w:t>фон</w:t>
            </w:r>
          </w:p>
        </w:tc>
        <w:tc>
          <w:tcPr>
            <w:tcW w:w="1065"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38</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1</w:t>
            </w:r>
          </w:p>
        </w:tc>
      </w:tr>
      <w:tr w:rsidR="00D966FB" w:rsidTr="00E2728C">
        <w:trPr>
          <w:trHeight w:val="44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3</w:t>
            </w:r>
          </w:p>
        </w:tc>
        <w:tc>
          <w:tcPr>
            <w:tcW w:w="3008"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Социальное</w:t>
            </w:r>
          </w:p>
          <w:p w:rsidR="00D966FB" w:rsidRPr="00897856" w:rsidRDefault="00D966FB" w:rsidP="00E2728C">
            <w:pPr>
              <w:jc w:val="center"/>
              <w:rPr>
                <w:b/>
                <w:szCs w:val="28"/>
              </w:rPr>
            </w:pPr>
            <w:r w:rsidRPr="00897856">
              <w:rPr>
                <w:b/>
                <w:szCs w:val="28"/>
              </w:rPr>
              <w:t>развитие</w:t>
            </w:r>
          </w:p>
        </w:tc>
        <w:tc>
          <w:tcPr>
            <w:tcW w:w="1065"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43</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1</w:t>
            </w:r>
          </w:p>
        </w:tc>
      </w:tr>
      <w:tr w:rsidR="00D966FB" w:rsidTr="00E2728C">
        <w:trPr>
          <w:trHeight w:val="44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4</w:t>
            </w:r>
          </w:p>
        </w:tc>
        <w:tc>
          <w:tcPr>
            <w:tcW w:w="3008"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Развитие речи</w:t>
            </w:r>
          </w:p>
        </w:tc>
        <w:tc>
          <w:tcPr>
            <w:tcW w:w="1065"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36</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8</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1</w:t>
            </w:r>
          </w:p>
        </w:tc>
      </w:tr>
      <w:tr w:rsidR="00D966FB" w:rsidTr="00E2728C">
        <w:trPr>
          <w:trHeight w:val="44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5</w:t>
            </w:r>
          </w:p>
        </w:tc>
        <w:tc>
          <w:tcPr>
            <w:tcW w:w="3008"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Развитие мелкой  моторики</w:t>
            </w:r>
          </w:p>
        </w:tc>
        <w:tc>
          <w:tcPr>
            <w:tcW w:w="1065"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31</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r w:rsidR="00D966FB" w:rsidTr="00E2728C">
        <w:trPr>
          <w:trHeight w:val="44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6</w:t>
            </w:r>
          </w:p>
        </w:tc>
        <w:tc>
          <w:tcPr>
            <w:tcW w:w="3008"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Вазомоторная активность</w:t>
            </w:r>
          </w:p>
        </w:tc>
        <w:tc>
          <w:tcPr>
            <w:tcW w:w="1065"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23</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2</w:t>
            </w:r>
          </w:p>
        </w:tc>
      </w:tr>
      <w:tr w:rsidR="00D966FB" w:rsidTr="00E2728C">
        <w:trPr>
          <w:trHeight w:val="44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7</w:t>
            </w:r>
          </w:p>
        </w:tc>
        <w:tc>
          <w:tcPr>
            <w:tcW w:w="3008"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Познавательное развитие</w:t>
            </w:r>
          </w:p>
        </w:tc>
        <w:tc>
          <w:tcPr>
            <w:tcW w:w="1065"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43</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bl>
    <w:p w:rsidR="00D966FB" w:rsidRDefault="00D966FB" w:rsidP="00D966FB">
      <w:pPr>
        <w:jc w:val="both"/>
        <w:rPr>
          <w:sz w:val="28"/>
          <w:szCs w:val="28"/>
        </w:rPr>
      </w:pPr>
    </w:p>
    <w:p w:rsidR="00D966FB" w:rsidRDefault="00D966FB" w:rsidP="00D966FB">
      <w:pPr>
        <w:jc w:val="both"/>
        <w:rPr>
          <w:sz w:val="28"/>
          <w:szCs w:val="28"/>
        </w:rPr>
      </w:pPr>
    </w:p>
    <w:p w:rsidR="00D966FB" w:rsidRDefault="00D966FB" w:rsidP="00D966FB">
      <w:pPr>
        <w:jc w:val="both"/>
        <w:rPr>
          <w:sz w:val="28"/>
          <w:szCs w:val="28"/>
        </w:rPr>
      </w:pPr>
    </w:p>
    <w:p w:rsidR="00D966FB" w:rsidRDefault="00D966FB" w:rsidP="00D966FB">
      <w:pPr>
        <w:jc w:val="both"/>
        <w:rPr>
          <w:sz w:val="28"/>
          <w:szCs w:val="28"/>
        </w:rPr>
      </w:pPr>
      <w:r>
        <w:rPr>
          <w:sz w:val="28"/>
          <w:szCs w:val="28"/>
        </w:rPr>
        <w:t>Группа «Б» «Радуга»:</w:t>
      </w:r>
    </w:p>
    <w:p w:rsidR="00D966FB" w:rsidRDefault="00D966FB" w:rsidP="00D966FB">
      <w:pPr>
        <w:jc w:val="both"/>
        <w:rPr>
          <w:sz w:val="28"/>
          <w:szCs w:val="28"/>
        </w:rPr>
      </w:pPr>
    </w:p>
    <w:tbl>
      <w:tblPr>
        <w:tblStyle w:val="a6"/>
        <w:tblW w:w="9747" w:type="dxa"/>
        <w:tblLayout w:type="fixed"/>
        <w:tblLook w:val="04A0"/>
      </w:tblPr>
      <w:tblGrid>
        <w:gridCol w:w="430"/>
        <w:gridCol w:w="3007"/>
        <w:gridCol w:w="1066"/>
        <w:gridCol w:w="1134"/>
        <w:gridCol w:w="992"/>
        <w:gridCol w:w="1134"/>
        <w:gridCol w:w="992"/>
        <w:gridCol w:w="992"/>
      </w:tblGrid>
      <w:tr w:rsidR="00D966FB" w:rsidTr="00E2728C">
        <w:trPr>
          <w:trHeight w:val="248"/>
        </w:trPr>
        <w:tc>
          <w:tcPr>
            <w:tcW w:w="3437" w:type="dxa"/>
            <w:gridSpan w:val="2"/>
            <w:vMerge w:val="restart"/>
            <w:tcBorders>
              <w:top w:val="single" w:sz="4" w:space="0" w:color="auto"/>
              <w:left w:val="single" w:sz="4" w:space="0" w:color="auto"/>
              <w:bottom w:val="single" w:sz="4" w:space="0" w:color="auto"/>
              <w:right w:val="single" w:sz="4" w:space="0" w:color="auto"/>
            </w:tcBorders>
          </w:tcPr>
          <w:p w:rsidR="00D966FB" w:rsidRPr="00897856" w:rsidRDefault="00D966FB" w:rsidP="00E2728C">
            <w:pPr>
              <w:jc w:val="center"/>
              <w:rPr>
                <w:b/>
                <w:szCs w:val="28"/>
              </w:rPr>
            </w:pPr>
          </w:p>
          <w:p w:rsidR="00D966FB" w:rsidRPr="00897856" w:rsidRDefault="00D966FB" w:rsidP="00E2728C">
            <w:pPr>
              <w:jc w:val="center"/>
              <w:rPr>
                <w:b/>
                <w:szCs w:val="28"/>
              </w:rPr>
            </w:pPr>
            <w:r w:rsidRPr="00897856">
              <w:rPr>
                <w:b/>
                <w:szCs w:val="28"/>
              </w:rPr>
              <w:t>Показатели готовности к школьному обучению</w:t>
            </w:r>
          </w:p>
        </w:tc>
        <w:tc>
          <w:tcPr>
            <w:tcW w:w="6310" w:type="dxa"/>
            <w:gridSpan w:val="6"/>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Старшая группа «Б»</w:t>
            </w:r>
          </w:p>
        </w:tc>
      </w:tr>
      <w:tr w:rsidR="00D966FB" w:rsidTr="00E2728C">
        <w:trPr>
          <w:trHeight w:val="280"/>
        </w:trPr>
        <w:tc>
          <w:tcPr>
            <w:tcW w:w="3437" w:type="dxa"/>
            <w:gridSpan w:val="2"/>
            <w:vMerge/>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rPr>
                <w:b/>
                <w:szCs w:val="28"/>
              </w:rPr>
            </w:pPr>
          </w:p>
        </w:tc>
        <w:tc>
          <w:tcPr>
            <w:tcW w:w="2200" w:type="dxa"/>
            <w:gridSpan w:val="2"/>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rPr>
                <w:b/>
                <w:szCs w:val="28"/>
              </w:rPr>
            </w:pPr>
            <w:r w:rsidRPr="00897856">
              <w:rPr>
                <w:b/>
                <w:szCs w:val="28"/>
              </w:rPr>
              <w:t>Высокий балл</w:t>
            </w:r>
          </w:p>
        </w:tc>
        <w:tc>
          <w:tcPr>
            <w:tcW w:w="2126" w:type="dxa"/>
            <w:gridSpan w:val="2"/>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rPr>
                <w:b/>
                <w:szCs w:val="28"/>
              </w:rPr>
            </w:pPr>
            <w:r w:rsidRPr="00897856">
              <w:rPr>
                <w:b/>
                <w:szCs w:val="28"/>
              </w:rPr>
              <w:t>Средний балл</w:t>
            </w:r>
          </w:p>
        </w:tc>
        <w:tc>
          <w:tcPr>
            <w:tcW w:w="1984" w:type="dxa"/>
            <w:gridSpan w:val="2"/>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rPr>
                <w:b/>
                <w:szCs w:val="28"/>
              </w:rPr>
            </w:pPr>
            <w:r w:rsidRPr="00897856">
              <w:rPr>
                <w:b/>
                <w:szCs w:val="28"/>
              </w:rPr>
              <w:t>Низкий балл</w:t>
            </w:r>
          </w:p>
        </w:tc>
      </w:tr>
      <w:tr w:rsidR="00D966FB" w:rsidTr="00E2728C">
        <w:trPr>
          <w:trHeight w:val="297"/>
        </w:trPr>
        <w:tc>
          <w:tcPr>
            <w:tcW w:w="430" w:type="dxa"/>
            <w:vMerge w:val="restart"/>
            <w:tcBorders>
              <w:top w:val="single" w:sz="4" w:space="0" w:color="auto"/>
              <w:left w:val="single" w:sz="4" w:space="0" w:color="auto"/>
              <w:bottom w:val="single" w:sz="4" w:space="0" w:color="auto"/>
              <w:right w:val="single" w:sz="4" w:space="0" w:color="auto"/>
            </w:tcBorders>
          </w:tcPr>
          <w:p w:rsidR="00D966FB" w:rsidRPr="00897856" w:rsidRDefault="00D966FB" w:rsidP="00E2728C">
            <w:pPr>
              <w:jc w:val="center"/>
              <w:rPr>
                <w:b/>
                <w:szCs w:val="28"/>
              </w:rPr>
            </w:pPr>
          </w:p>
          <w:p w:rsidR="00D966FB" w:rsidRPr="00897856" w:rsidRDefault="00D966FB" w:rsidP="00E2728C">
            <w:pPr>
              <w:jc w:val="center"/>
              <w:rPr>
                <w:b/>
                <w:szCs w:val="28"/>
              </w:rPr>
            </w:pPr>
          </w:p>
          <w:p w:rsidR="00D966FB" w:rsidRPr="00897856" w:rsidRDefault="00D966FB" w:rsidP="00E2728C">
            <w:pPr>
              <w:jc w:val="center"/>
              <w:rPr>
                <w:b/>
                <w:szCs w:val="28"/>
              </w:rPr>
            </w:pPr>
            <w:r w:rsidRPr="00897856">
              <w:rPr>
                <w:b/>
                <w:szCs w:val="28"/>
              </w:rPr>
              <w:t>1</w:t>
            </w:r>
          </w:p>
          <w:p w:rsidR="00D966FB" w:rsidRPr="00897856" w:rsidRDefault="00D966FB" w:rsidP="00E2728C">
            <w:pPr>
              <w:rPr>
                <w:b/>
                <w:szCs w:val="28"/>
              </w:rPr>
            </w:pPr>
          </w:p>
        </w:tc>
        <w:tc>
          <w:tcPr>
            <w:tcW w:w="3007" w:type="dxa"/>
            <w:vMerge w:val="restart"/>
            <w:tcBorders>
              <w:top w:val="single" w:sz="4" w:space="0" w:color="auto"/>
              <w:left w:val="single" w:sz="4" w:space="0" w:color="auto"/>
              <w:bottom w:val="single" w:sz="4" w:space="0" w:color="auto"/>
              <w:right w:val="single" w:sz="4" w:space="0" w:color="auto"/>
            </w:tcBorders>
          </w:tcPr>
          <w:p w:rsidR="00D966FB" w:rsidRPr="00897856" w:rsidRDefault="00D966FB" w:rsidP="00E2728C">
            <w:pPr>
              <w:jc w:val="center"/>
              <w:rPr>
                <w:b/>
                <w:szCs w:val="28"/>
              </w:rPr>
            </w:pPr>
          </w:p>
          <w:p w:rsidR="00D966FB" w:rsidRPr="00897856" w:rsidRDefault="00D966FB" w:rsidP="00E2728C">
            <w:pPr>
              <w:jc w:val="center"/>
              <w:rPr>
                <w:b/>
                <w:szCs w:val="28"/>
              </w:rPr>
            </w:pPr>
          </w:p>
          <w:p w:rsidR="00D966FB" w:rsidRPr="00897856" w:rsidRDefault="00D966FB" w:rsidP="00E2728C">
            <w:pPr>
              <w:jc w:val="center"/>
              <w:rPr>
                <w:b/>
                <w:szCs w:val="28"/>
              </w:rPr>
            </w:pPr>
            <w:r w:rsidRPr="00897856">
              <w:rPr>
                <w:b/>
                <w:szCs w:val="28"/>
              </w:rPr>
              <w:t>Мотивационная готовность</w:t>
            </w:r>
          </w:p>
        </w:tc>
        <w:tc>
          <w:tcPr>
            <w:tcW w:w="1066"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Н.г.</w:t>
            </w:r>
          </w:p>
        </w:tc>
        <w:tc>
          <w:tcPr>
            <w:tcW w:w="1134"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К.г.</w:t>
            </w:r>
          </w:p>
        </w:tc>
        <w:tc>
          <w:tcPr>
            <w:tcW w:w="992"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Н.г.</w:t>
            </w:r>
          </w:p>
        </w:tc>
        <w:tc>
          <w:tcPr>
            <w:tcW w:w="1134"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К.г.</w:t>
            </w:r>
          </w:p>
        </w:tc>
        <w:tc>
          <w:tcPr>
            <w:tcW w:w="992"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Н.г.</w:t>
            </w:r>
          </w:p>
        </w:tc>
        <w:tc>
          <w:tcPr>
            <w:tcW w:w="992"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К.г.</w:t>
            </w:r>
          </w:p>
        </w:tc>
      </w:tr>
      <w:tr w:rsidR="00D966FB" w:rsidTr="00E2728C">
        <w:trPr>
          <w:trHeight w:val="420"/>
        </w:trPr>
        <w:tc>
          <w:tcPr>
            <w:tcW w:w="430" w:type="dxa"/>
            <w:vMerge/>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rPr>
                <w:b/>
                <w:szCs w:val="28"/>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rPr>
                <w:b/>
                <w:szCs w:val="28"/>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23</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12</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r w:rsidR="00D966FB" w:rsidTr="00E2728C">
        <w:trPr>
          <w:trHeight w:val="37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2</w:t>
            </w:r>
          </w:p>
        </w:tc>
        <w:tc>
          <w:tcPr>
            <w:tcW w:w="3007"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Эмоциональный</w:t>
            </w:r>
          </w:p>
          <w:p w:rsidR="00D966FB" w:rsidRPr="00897856" w:rsidRDefault="00D966FB" w:rsidP="00E2728C">
            <w:pPr>
              <w:jc w:val="center"/>
              <w:rPr>
                <w:b/>
                <w:szCs w:val="28"/>
              </w:rPr>
            </w:pPr>
            <w:r w:rsidRPr="00897856">
              <w:rPr>
                <w:b/>
                <w:szCs w:val="28"/>
              </w:rPr>
              <w:t>фон</w:t>
            </w:r>
          </w:p>
        </w:tc>
        <w:tc>
          <w:tcPr>
            <w:tcW w:w="1066"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40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r w:rsidR="00D966FB" w:rsidTr="00E2728C">
        <w:trPr>
          <w:trHeight w:val="37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3</w:t>
            </w:r>
          </w:p>
        </w:tc>
        <w:tc>
          <w:tcPr>
            <w:tcW w:w="3007"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Социальное</w:t>
            </w:r>
          </w:p>
          <w:p w:rsidR="00D966FB" w:rsidRPr="00897856" w:rsidRDefault="00D966FB" w:rsidP="00E2728C">
            <w:pPr>
              <w:jc w:val="center"/>
              <w:rPr>
                <w:b/>
                <w:szCs w:val="28"/>
              </w:rPr>
            </w:pPr>
            <w:r w:rsidRPr="00897856">
              <w:rPr>
                <w:b/>
                <w:szCs w:val="28"/>
              </w:rPr>
              <w:t>развитие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44</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r w:rsidR="00D966FB" w:rsidTr="00E2728C">
        <w:trPr>
          <w:trHeight w:val="37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4</w:t>
            </w:r>
          </w:p>
        </w:tc>
        <w:tc>
          <w:tcPr>
            <w:tcW w:w="3007"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Развитие речи</w:t>
            </w:r>
          </w:p>
        </w:tc>
        <w:tc>
          <w:tcPr>
            <w:tcW w:w="1066"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42</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r w:rsidR="00D966FB" w:rsidTr="00E2728C">
        <w:trPr>
          <w:trHeight w:val="37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5</w:t>
            </w:r>
          </w:p>
        </w:tc>
        <w:tc>
          <w:tcPr>
            <w:tcW w:w="3007"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Развитие мелкой  моторики</w:t>
            </w:r>
          </w:p>
        </w:tc>
        <w:tc>
          <w:tcPr>
            <w:tcW w:w="1066"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33</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12</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r w:rsidR="00D966FB" w:rsidTr="00E2728C">
        <w:trPr>
          <w:trHeight w:val="37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6</w:t>
            </w:r>
          </w:p>
        </w:tc>
        <w:tc>
          <w:tcPr>
            <w:tcW w:w="3007"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Вазомоторная активность</w:t>
            </w:r>
          </w:p>
        </w:tc>
        <w:tc>
          <w:tcPr>
            <w:tcW w:w="1066"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19</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8</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r w:rsidR="00D966FB" w:rsidTr="00E2728C">
        <w:trPr>
          <w:trHeight w:val="374"/>
        </w:trPr>
        <w:tc>
          <w:tcPr>
            <w:tcW w:w="430"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7</w:t>
            </w:r>
          </w:p>
        </w:tc>
        <w:tc>
          <w:tcPr>
            <w:tcW w:w="3007" w:type="dxa"/>
            <w:tcBorders>
              <w:top w:val="single" w:sz="4" w:space="0" w:color="auto"/>
              <w:left w:val="single" w:sz="4" w:space="0" w:color="auto"/>
              <w:bottom w:val="single" w:sz="4" w:space="0" w:color="auto"/>
              <w:right w:val="single" w:sz="4" w:space="0" w:color="auto"/>
            </w:tcBorders>
            <w:hideMark/>
          </w:tcPr>
          <w:p w:rsidR="00D966FB" w:rsidRPr="00897856" w:rsidRDefault="00D966FB" w:rsidP="00E2728C">
            <w:pPr>
              <w:jc w:val="center"/>
              <w:rPr>
                <w:b/>
                <w:szCs w:val="28"/>
              </w:rPr>
            </w:pPr>
            <w:r w:rsidRPr="00897856">
              <w:rPr>
                <w:b/>
                <w:szCs w:val="28"/>
              </w:rPr>
              <w:t>Познавательное развитие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43</w:t>
            </w:r>
          </w:p>
        </w:tc>
        <w:tc>
          <w:tcPr>
            <w:tcW w:w="1134"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6FB" w:rsidRPr="00897856" w:rsidRDefault="00D966FB" w:rsidP="00E2728C">
            <w:pPr>
              <w:jc w:val="center"/>
              <w:rPr>
                <w:szCs w:val="28"/>
              </w:rPr>
            </w:pPr>
            <w:r w:rsidRPr="00897856">
              <w:rPr>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D966FB" w:rsidRPr="00897856" w:rsidRDefault="00D966FB" w:rsidP="00E2728C">
            <w:pPr>
              <w:jc w:val="center"/>
              <w:rPr>
                <w:szCs w:val="28"/>
              </w:rPr>
            </w:pPr>
            <w:r w:rsidRPr="00897856">
              <w:rPr>
                <w:szCs w:val="28"/>
              </w:rPr>
              <w:t>0</w:t>
            </w:r>
          </w:p>
        </w:tc>
      </w:tr>
    </w:tbl>
    <w:p w:rsidR="00D966FB" w:rsidRDefault="00D966FB" w:rsidP="00D966FB">
      <w:pPr>
        <w:jc w:val="both"/>
        <w:rPr>
          <w:sz w:val="28"/>
          <w:szCs w:val="28"/>
        </w:rPr>
      </w:pPr>
    </w:p>
    <w:p w:rsidR="00D966FB" w:rsidRDefault="00D966FB" w:rsidP="00D966FB">
      <w:pPr>
        <w:jc w:val="both"/>
        <w:rPr>
          <w:sz w:val="28"/>
          <w:szCs w:val="28"/>
        </w:rPr>
      </w:pPr>
    </w:p>
    <w:p w:rsidR="00D966FB" w:rsidRDefault="00D966FB" w:rsidP="00D966FB">
      <w:pPr>
        <w:ind w:firstLine="360"/>
        <w:jc w:val="center"/>
        <w:rPr>
          <w:b/>
          <w:i/>
          <w:sz w:val="28"/>
          <w:szCs w:val="28"/>
        </w:rPr>
      </w:pPr>
    </w:p>
    <w:p w:rsidR="00D966FB" w:rsidRDefault="00D966FB" w:rsidP="00D966FB">
      <w:pPr>
        <w:ind w:firstLine="360"/>
        <w:jc w:val="center"/>
        <w:rPr>
          <w:b/>
          <w:i/>
          <w:sz w:val="28"/>
          <w:szCs w:val="28"/>
        </w:rPr>
      </w:pPr>
    </w:p>
    <w:p w:rsidR="00A45FED" w:rsidRDefault="005F2BCD"/>
    <w:sectPr w:rsidR="00A45FED" w:rsidSect="005F2BCD">
      <w:pgSz w:w="11906" w:h="16838"/>
      <w:pgMar w:top="709" w:right="851" w:bottom="851" w:left="851" w:header="709" w:footer="709" w:gutter="0"/>
      <w:pgBorders w:offsetFrom="page">
        <w:top w:val="twistedLines1" w:sz="15" w:space="24" w:color="C00000"/>
        <w:left w:val="twistedLines1" w:sz="15" w:space="24" w:color="C00000"/>
        <w:bottom w:val="twistedLines1" w:sz="15" w:space="24" w:color="C00000"/>
        <w:right w:val="twistedLines1" w:sz="15"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CC"/>
    <w:family w:val="swiss"/>
    <w:pitch w:val="variable"/>
    <w:sig w:usb0="E7002EFF" w:usb1="DA07FDFF" w:usb2="0A046039" w:usb3="00000000" w:csb0="0002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FF6"/>
    <w:multiLevelType w:val="hybridMultilevel"/>
    <w:tmpl w:val="A0068AFC"/>
    <w:lvl w:ilvl="0" w:tplc="60A4EF8E">
      <w:start w:val="1"/>
      <w:numFmt w:val="decimal"/>
      <w:lvlText w:val="%1."/>
      <w:lvlJc w:val="left"/>
      <w:pPr>
        <w:tabs>
          <w:tab w:val="num" w:pos="645"/>
        </w:tabs>
        <w:ind w:left="645" w:hanging="645"/>
      </w:pPr>
    </w:lvl>
    <w:lvl w:ilvl="1" w:tplc="04190019">
      <w:start w:val="1"/>
      <w:numFmt w:val="lowerLetter"/>
      <w:lvlText w:val="%2."/>
      <w:lvlJc w:val="left"/>
      <w:pPr>
        <w:tabs>
          <w:tab w:val="num" w:pos="796"/>
        </w:tabs>
        <w:ind w:left="796" w:hanging="360"/>
      </w:pPr>
    </w:lvl>
    <w:lvl w:ilvl="2" w:tplc="0419001B">
      <w:start w:val="1"/>
      <w:numFmt w:val="lowerRoman"/>
      <w:lvlText w:val="%3."/>
      <w:lvlJc w:val="right"/>
      <w:pPr>
        <w:tabs>
          <w:tab w:val="num" w:pos="1516"/>
        </w:tabs>
        <w:ind w:left="1516" w:hanging="180"/>
      </w:pPr>
    </w:lvl>
    <w:lvl w:ilvl="3" w:tplc="0419000F">
      <w:start w:val="1"/>
      <w:numFmt w:val="decimal"/>
      <w:lvlText w:val="%4."/>
      <w:lvlJc w:val="left"/>
      <w:pPr>
        <w:tabs>
          <w:tab w:val="num" w:pos="2236"/>
        </w:tabs>
        <w:ind w:left="2236" w:hanging="360"/>
      </w:pPr>
    </w:lvl>
    <w:lvl w:ilvl="4" w:tplc="04190019">
      <w:start w:val="1"/>
      <w:numFmt w:val="lowerLetter"/>
      <w:lvlText w:val="%5."/>
      <w:lvlJc w:val="left"/>
      <w:pPr>
        <w:tabs>
          <w:tab w:val="num" w:pos="2956"/>
        </w:tabs>
        <w:ind w:left="2956" w:hanging="360"/>
      </w:pPr>
    </w:lvl>
    <w:lvl w:ilvl="5" w:tplc="0419001B">
      <w:start w:val="1"/>
      <w:numFmt w:val="lowerRoman"/>
      <w:lvlText w:val="%6."/>
      <w:lvlJc w:val="right"/>
      <w:pPr>
        <w:tabs>
          <w:tab w:val="num" w:pos="3676"/>
        </w:tabs>
        <w:ind w:left="3676" w:hanging="180"/>
      </w:pPr>
    </w:lvl>
    <w:lvl w:ilvl="6" w:tplc="0419000F">
      <w:start w:val="1"/>
      <w:numFmt w:val="decimal"/>
      <w:lvlText w:val="%7."/>
      <w:lvlJc w:val="left"/>
      <w:pPr>
        <w:tabs>
          <w:tab w:val="num" w:pos="4396"/>
        </w:tabs>
        <w:ind w:left="4396" w:hanging="360"/>
      </w:pPr>
    </w:lvl>
    <w:lvl w:ilvl="7" w:tplc="04190019">
      <w:start w:val="1"/>
      <w:numFmt w:val="lowerLetter"/>
      <w:lvlText w:val="%8."/>
      <w:lvlJc w:val="left"/>
      <w:pPr>
        <w:tabs>
          <w:tab w:val="num" w:pos="5116"/>
        </w:tabs>
        <w:ind w:left="5116" w:hanging="360"/>
      </w:pPr>
    </w:lvl>
    <w:lvl w:ilvl="8" w:tplc="0419001B">
      <w:start w:val="1"/>
      <w:numFmt w:val="lowerRoman"/>
      <w:lvlText w:val="%9."/>
      <w:lvlJc w:val="right"/>
      <w:pPr>
        <w:tabs>
          <w:tab w:val="num" w:pos="5836"/>
        </w:tabs>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D966FB"/>
    <w:rsid w:val="002D1306"/>
    <w:rsid w:val="005063CB"/>
    <w:rsid w:val="00564341"/>
    <w:rsid w:val="005760D3"/>
    <w:rsid w:val="005F2BCD"/>
    <w:rsid w:val="00D966FB"/>
    <w:rsid w:val="00E22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link w:val="30"/>
    <w:uiPriority w:val="99"/>
    <w:semiHidden/>
    <w:unhideWhenUsed/>
    <w:rsid w:val="00D966FB"/>
    <w:pPr>
      <w:spacing w:after="80" w:line="273" w:lineRule="auto"/>
    </w:pPr>
    <w:rPr>
      <w:rFonts w:ascii="Arial" w:eastAsia="Times New Roman" w:hAnsi="Arial" w:cs="Arial"/>
      <w:color w:val="000000"/>
      <w:kern w:val="28"/>
      <w:sz w:val="18"/>
      <w:szCs w:val="18"/>
      <w:lang w:eastAsia="ru-RU"/>
    </w:rPr>
  </w:style>
  <w:style w:type="character" w:customStyle="1" w:styleId="30">
    <w:name w:val="Основной текст 3 Знак"/>
    <w:basedOn w:val="a0"/>
    <w:link w:val="3"/>
    <w:uiPriority w:val="99"/>
    <w:semiHidden/>
    <w:rsid w:val="00D966FB"/>
    <w:rPr>
      <w:rFonts w:ascii="Arial" w:eastAsia="Times New Roman" w:hAnsi="Arial" w:cs="Arial"/>
      <w:color w:val="000000"/>
      <w:kern w:val="28"/>
      <w:sz w:val="18"/>
      <w:szCs w:val="18"/>
      <w:lang w:eastAsia="ru-RU"/>
    </w:rPr>
  </w:style>
  <w:style w:type="paragraph" w:customStyle="1" w:styleId="a3">
    <w:name w:val="Базовый"/>
    <w:rsid w:val="00D966FB"/>
    <w:pPr>
      <w:tabs>
        <w:tab w:val="left" w:pos="709"/>
      </w:tabs>
      <w:suppressAutoHyphens/>
      <w:spacing w:line="276" w:lineRule="atLeast"/>
    </w:pPr>
    <w:rPr>
      <w:rFonts w:ascii="Calibri" w:eastAsia="DejaVu Sans" w:hAnsi="Calibri" w:cs="Times New Roman"/>
      <w:lang w:eastAsia="ru-RU"/>
    </w:rPr>
  </w:style>
  <w:style w:type="paragraph" w:styleId="a4">
    <w:name w:val="List Paragraph"/>
    <w:basedOn w:val="a"/>
    <w:uiPriority w:val="34"/>
    <w:qFormat/>
    <w:rsid w:val="00D966FB"/>
    <w:pPr>
      <w:ind w:left="720"/>
      <w:contextualSpacing/>
    </w:pPr>
  </w:style>
  <w:style w:type="paragraph" w:styleId="a5">
    <w:name w:val="Normal (Web)"/>
    <w:basedOn w:val="a"/>
    <w:rsid w:val="00D966FB"/>
    <w:pPr>
      <w:spacing w:before="100" w:beforeAutospacing="1" w:after="100" w:afterAutospacing="1"/>
    </w:pPr>
    <w:rPr>
      <w:rFonts w:ascii="Arial" w:hAnsi="Arial" w:cs="Arial"/>
      <w:sz w:val="20"/>
      <w:szCs w:val="20"/>
    </w:rPr>
  </w:style>
  <w:style w:type="table" w:styleId="a6">
    <w:name w:val="Table Grid"/>
    <w:basedOn w:val="a1"/>
    <w:uiPriority w:val="59"/>
    <w:rsid w:val="00D966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List 1 Accent 3"/>
    <w:basedOn w:val="a1"/>
    <w:uiPriority w:val="65"/>
    <w:rsid w:val="00D966FB"/>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30">
    <w:name w:val="Medium Grid 1 Accent 3"/>
    <w:basedOn w:val="a1"/>
    <w:uiPriority w:val="67"/>
    <w:rsid w:val="00D966F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c8">
    <w:name w:val="c8"/>
    <w:basedOn w:val="a"/>
    <w:rsid w:val="00D966FB"/>
    <w:pPr>
      <w:spacing w:before="100" w:beforeAutospacing="1" w:after="100" w:afterAutospacing="1"/>
    </w:pPr>
  </w:style>
  <w:style w:type="character" w:customStyle="1" w:styleId="c0">
    <w:name w:val="c0"/>
    <w:basedOn w:val="a0"/>
    <w:rsid w:val="00D966FB"/>
  </w:style>
  <w:style w:type="paragraph" w:styleId="a7">
    <w:name w:val="Balloon Text"/>
    <w:basedOn w:val="a"/>
    <w:link w:val="a8"/>
    <w:uiPriority w:val="99"/>
    <w:semiHidden/>
    <w:unhideWhenUsed/>
    <w:rsid w:val="00D966FB"/>
    <w:rPr>
      <w:rFonts w:ascii="Tahoma" w:hAnsi="Tahoma" w:cs="Tahoma"/>
      <w:sz w:val="16"/>
      <w:szCs w:val="16"/>
    </w:rPr>
  </w:style>
  <w:style w:type="character" w:customStyle="1" w:styleId="a8">
    <w:name w:val="Текст выноски Знак"/>
    <w:basedOn w:val="a0"/>
    <w:link w:val="a7"/>
    <w:uiPriority w:val="99"/>
    <w:semiHidden/>
    <w:rsid w:val="00D966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Начало года  </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0.00%</c:formatCode>
                <c:ptCount val="3"/>
                <c:pt idx="0">
                  <c:v>6.8000000000000033E-2</c:v>
                </c:pt>
                <c:pt idx="1">
                  <c:v>0.88600000000000056</c:v>
                </c:pt>
                <c:pt idx="2">
                  <c:v>4.5000000000000033E-2</c:v>
                </c:pt>
              </c:numCache>
            </c:numRef>
          </c:val>
        </c:ser>
        <c:ser>
          <c:idx val="1"/>
          <c:order val="1"/>
          <c:tx>
            <c:strRef>
              <c:f>Лист1!$C$1</c:f>
              <c:strCache>
                <c:ptCount val="1"/>
                <c:pt idx="0">
                  <c:v>Конец года</c:v>
                </c:pt>
              </c:strCache>
            </c:strRef>
          </c:tx>
          <c:dLbls>
            <c:dLbl>
              <c:idx val="2"/>
              <c:layout/>
              <c:tx>
                <c:rich>
                  <a:bodyPr/>
                  <a:lstStyle/>
                  <a:p>
                    <a:r>
                      <a:rPr lang="ru-RU"/>
                      <a:t>2,7%</a:t>
                    </a:r>
                    <a:endParaRPr lang="en-US"/>
                  </a:p>
                </c:rich>
              </c:tx>
              <c:showVal val="1"/>
            </c:dLbl>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0.00%</c:formatCode>
                <c:ptCount val="3"/>
                <c:pt idx="0">
                  <c:v>0.52700000000000002</c:v>
                </c:pt>
                <c:pt idx="1">
                  <c:v>0.44400000000000034</c:v>
                </c:pt>
                <c:pt idx="2" formatCode="0%">
                  <c:v>2.7000000000000152E-2</c:v>
                </c:pt>
              </c:numCache>
            </c:numRef>
          </c:val>
        </c:ser>
        <c:axId val="68840064"/>
        <c:axId val="68850048"/>
      </c:barChart>
      <c:catAx>
        <c:axId val="68840064"/>
        <c:scaling>
          <c:orientation val="minMax"/>
        </c:scaling>
        <c:axPos val="b"/>
        <c:tickLblPos val="nextTo"/>
        <c:crossAx val="68850048"/>
        <c:crosses val="autoZero"/>
        <c:auto val="1"/>
        <c:lblAlgn val="ctr"/>
        <c:lblOffset val="100"/>
      </c:catAx>
      <c:valAx>
        <c:axId val="68850048"/>
        <c:scaling>
          <c:orientation val="minMax"/>
        </c:scaling>
        <c:axPos val="l"/>
        <c:majorGridlines/>
        <c:numFmt formatCode="0.00%" sourceLinked="1"/>
        <c:tickLblPos val="nextTo"/>
        <c:crossAx val="68840064"/>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Начало года  </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0.00%</c:formatCode>
                <c:ptCount val="3"/>
                <c:pt idx="0">
                  <c:v>4.3999999999999997E-2</c:v>
                </c:pt>
                <c:pt idx="1">
                  <c:v>0.88800000000000001</c:v>
                </c:pt>
                <c:pt idx="2">
                  <c:v>6.6000000000000003E-2</c:v>
                </c:pt>
              </c:numCache>
            </c:numRef>
          </c:val>
        </c:ser>
        <c:ser>
          <c:idx val="1"/>
          <c:order val="1"/>
          <c:tx>
            <c:strRef>
              <c:f>Лист1!$C$1</c:f>
              <c:strCache>
                <c:ptCount val="1"/>
                <c:pt idx="0">
                  <c:v>Конец года</c:v>
                </c:pt>
              </c:strCache>
            </c:strRef>
          </c:tx>
          <c:dLbls>
            <c:dLbl>
              <c:idx val="2"/>
              <c:layout/>
              <c:tx>
                <c:rich>
                  <a:bodyPr/>
                  <a:lstStyle/>
                  <a:p>
                    <a:r>
                      <a:rPr lang="en-US"/>
                      <a:t>0</a:t>
                    </a:r>
                    <a:r>
                      <a:rPr lang="ru-RU"/>
                      <a:t>,00%</a:t>
                    </a:r>
                    <a:endParaRPr lang="en-US"/>
                  </a:p>
                </c:rich>
              </c:tx>
              <c:showVal val="1"/>
            </c:dLbl>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0.00%</c:formatCode>
                <c:ptCount val="3"/>
                <c:pt idx="0">
                  <c:v>0.69000000000000061</c:v>
                </c:pt>
                <c:pt idx="1">
                  <c:v>0.30900000000000138</c:v>
                </c:pt>
                <c:pt idx="2" formatCode="0%">
                  <c:v>0</c:v>
                </c:pt>
              </c:numCache>
            </c:numRef>
          </c:val>
        </c:ser>
        <c:axId val="39429632"/>
        <c:axId val="39431168"/>
      </c:barChart>
      <c:catAx>
        <c:axId val="39429632"/>
        <c:scaling>
          <c:orientation val="minMax"/>
        </c:scaling>
        <c:axPos val="b"/>
        <c:tickLblPos val="nextTo"/>
        <c:crossAx val="39431168"/>
        <c:crosses val="autoZero"/>
        <c:auto val="1"/>
        <c:lblAlgn val="ctr"/>
        <c:lblOffset val="100"/>
      </c:catAx>
      <c:valAx>
        <c:axId val="39431168"/>
        <c:scaling>
          <c:orientation val="minMax"/>
        </c:scaling>
        <c:axPos val="l"/>
        <c:majorGridlines/>
        <c:numFmt formatCode="0.00%" sourceLinked="1"/>
        <c:tickLblPos val="nextTo"/>
        <c:crossAx val="3942963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1972</Words>
  <Characters>11244</Characters>
  <Application>Microsoft Office Word</Application>
  <DocSecurity>0</DocSecurity>
  <Lines>93</Lines>
  <Paragraphs>26</Paragraphs>
  <ScaleCrop>false</ScaleCrop>
  <Company>Microsoft</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2018-02-14T09:31:00Z</dcterms:created>
  <dcterms:modified xsi:type="dcterms:W3CDTF">2018-02-14T19:35:00Z</dcterms:modified>
</cp:coreProperties>
</file>