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D9" w:rsidRPr="00C334B8" w:rsidRDefault="003F49D9" w:rsidP="003F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9" w:rsidRPr="00C334B8" w:rsidRDefault="003F49D9" w:rsidP="003F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9" w:rsidRPr="00C334B8" w:rsidRDefault="003F49D9" w:rsidP="003F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9" w:rsidRPr="00C334B8" w:rsidRDefault="003F49D9" w:rsidP="003F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9" w:rsidRPr="00C334B8" w:rsidRDefault="003F49D9" w:rsidP="003F49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D9" w:rsidRPr="00C334B8" w:rsidRDefault="003F49D9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5F91" w:rsidRPr="00C334B8" w:rsidRDefault="003F49D9" w:rsidP="003F49D9">
      <w:pPr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28"/>
        </w:rPr>
      </w:pPr>
      <w:r w:rsidRPr="00C334B8">
        <w:rPr>
          <w:rFonts w:ascii="Times New Roman" w:hAnsi="Times New Roman" w:cs="Times New Roman"/>
          <w:b/>
          <w:color w:val="365F91" w:themeColor="accent1" w:themeShade="BF"/>
          <w:sz w:val="72"/>
          <w:szCs w:val="28"/>
        </w:rPr>
        <w:t>Тематическая беседа</w:t>
      </w:r>
    </w:p>
    <w:p w:rsidR="003F49D9" w:rsidRPr="00C334B8" w:rsidRDefault="003F49D9" w:rsidP="003F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B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3F49D9" w:rsidRPr="00C334B8" w:rsidRDefault="003F49D9" w:rsidP="003F49D9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C334B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334B8">
        <w:rPr>
          <w:rFonts w:ascii="Times New Roman" w:hAnsi="Times New Roman" w:cs="Times New Roman"/>
          <w:b/>
          <w:i/>
          <w:sz w:val="36"/>
          <w:szCs w:val="28"/>
        </w:rPr>
        <w:t>Священный месяц «</w:t>
      </w:r>
      <w:proofErr w:type="spellStart"/>
      <w:r w:rsidRPr="00C334B8">
        <w:rPr>
          <w:rFonts w:ascii="Times New Roman" w:hAnsi="Times New Roman" w:cs="Times New Roman"/>
          <w:b/>
          <w:i/>
          <w:sz w:val="36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color w:val="FF9933"/>
          <w:sz w:val="28"/>
          <w:szCs w:val="28"/>
        </w:rPr>
      </w:pPr>
    </w:p>
    <w:p w:rsidR="00137F5A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8340" cy="2932981"/>
            <wp:effectExtent l="19050" t="0" r="1360" b="0"/>
            <wp:docPr id="3" name="Рисунок 2" descr="mesy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yac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632" cy="29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A721A9" w:rsidP="00A721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34B8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A721A9" w:rsidRPr="00C334B8" w:rsidRDefault="00A721A9" w:rsidP="00A721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34B8">
        <w:rPr>
          <w:rFonts w:ascii="Times New Roman" w:hAnsi="Times New Roman" w:cs="Times New Roman"/>
          <w:b/>
          <w:sz w:val="28"/>
          <w:szCs w:val="28"/>
        </w:rPr>
        <w:t>Асхабова</w:t>
      </w:r>
      <w:proofErr w:type="spellEnd"/>
      <w:r w:rsidRPr="00C334B8">
        <w:rPr>
          <w:rFonts w:ascii="Times New Roman" w:hAnsi="Times New Roman" w:cs="Times New Roman"/>
          <w:b/>
          <w:sz w:val="28"/>
          <w:szCs w:val="28"/>
        </w:rPr>
        <w:t xml:space="preserve"> Х.У.</w:t>
      </w:r>
    </w:p>
    <w:p w:rsidR="000178C4" w:rsidRPr="00C334B8" w:rsidRDefault="000178C4" w:rsidP="00A721A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56A" w:rsidRPr="00C334B8" w:rsidRDefault="0065556A" w:rsidP="003F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8C4" w:rsidRPr="00C334B8" w:rsidRDefault="000178C4" w:rsidP="003F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B8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2B09BA" w:rsidRPr="00C334B8">
        <w:rPr>
          <w:rFonts w:ascii="Times New Roman" w:hAnsi="Times New Roman" w:cs="Times New Roman"/>
          <w:b/>
          <w:sz w:val="28"/>
          <w:szCs w:val="28"/>
        </w:rPr>
        <w:t>–</w:t>
      </w:r>
      <w:r w:rsidRPr="00C334B8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65556A" w:rsidRPr="00C334B8" w:rsidRDefault="0065556A" w:rsidP="006555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4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Тематическая беседа </w:t>
      </w:r>
    </w:p>
    <w:p w:rsidR="0065556A" w:rsidRPr="00C334B8" w:rsidRDefault="0065556A" w:rsidP="0065556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4B8">
        <w:rPr>
          <w:rFonts w:ascii="Times New Roman" w:hAnsi="Times New Roman" w:cs="Times New Roman"/>
          <w:i/>
          <w:sz w:val="28"/>
          <w:szCs w:val="28"/>
        </w:rPr>
        <w:t xml:space="preserve"> о священном месяце </w:t>
      </w:r>
      <w:proofErr w:type="spellStart"/>
      <w:r w:rsidRPr="00C334B8">
        <w:rPr>
          <w:rFonts w:ascii="Times New Roman" w:hAnsi="Times New Roman" w:cs="Times New Roman"/>
          <w:i/>
          <w:sz w:val="28"/>
          <w:szCs w:val="28"/>
        </w:rPr>
        <w:t>Раджаб</w:t>
      </w:r>
      <w:proofErr w:type="spellEnd"/>
    </w:p>
    <w:p w:rsidR="0065556A" w:rsidRPr="00C334B8" w:rsidRDefault="0065556A" w:rsidP="0065556A">
      <w:pPr>
        <w:rPr>
          <w:rFonts w:ascii="Times New Roman" w:hAnsi="Times New Roman" w:cs="Times New Roman"/>
          <w:sz w:val="28"/>
          <w:szCs w:val="28"/>
        </w:rPr>
      </w:pP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является седьмым месяцем лунного календаря. </w:t>
      </w:r>
      <w:proofErr w:type="gramStart"/>
      <w:r w:rsidRPr="00C334B8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C334B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» образовано от слова «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ар-руджуб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», что означает «возвеличивание». Так, именно в месяце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имели место события, известные всем мусульманам как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аль-Исра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аль-Мирадж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(Ночное переселение Пророка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</w:t>
      </w:r>
      <w:r w:rsidRPr="00C334B8">
        <w:rPr>
          <w:rFonts w:ascii="Arial Unicode MS" w:hAnsi="Arial Unicode MS" w:cs="Times New Roman"/>
          <w:sz w:val="28"/>
          <w:szCs w:val="28"/>
        </w:rPr>
        <w:t>ﷺ</w:t>
      </w:r>
      <w:r w:rsidRPr="00C334B8">
        <w:rPr>
          <w:rFonts w:ascii="Times New Roman" w:hAnsi="Times New Roman" w:cs="Times New Roman"/>
          <w:sz w:val="28"/>
          <w:szCs w:val="28"/>
        </w:rPr>
        <w:t xml:space="preserve"> из Мекки в Иерусалим и оттуда вознесение на небеса). Месяц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ещё называют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раджабом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Музара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(в честь одного из предков Пророка </w:t>
      </w:r>
      <w:r w:rsidRPr="00C334B8">
        <w:rPr>
          <w:rFonts w:ascii="Arial Unicode MS" w:hAnsi="Arial Unicode MS" w:cs="Times New Roman"/>
          <w:sz w:val="28"/>
          <w:szCs w:val="28"/>
        </w:rPr>
        <w:t>ﷺ</w:t>
      </w:r>
      <w:r w:rsidRPr="00C334B8">
        <w:rPr>
          <w:rFonts w:ascii="Times New Roman" w:hAnsi="Times New Roman" w:cs="Times New Roman"/>
          <w:sz w:val="28"/>
          <w:szCs w:val="28"/>
        </w:rPr>
        <w:t xml:space="preserve">), потому что именно его племя не смещало этот месяц, в отличие от других арабов, которые, не желая останавливать войну, переносили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на другой месяц.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является одним из священных, запретных месяцев, о которых Всевышний в Коране сказал: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B8" w:rsidRPr="00C334B8" w:rsidRDefault="00C334B8" w:rsidP="00C334B8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>إِنَّ عِدَّةَ الشُّهُورِ عِنْدَ اللَّهِ اثْنَا عَشَرَ شَهْرًا فِي كِتَابِ اللَّهِ يَوْمَ خَلَقَ السَّمَاوَاتِ وَالْأَرْضَ مِنْهَا أَرْبَعَةٌ حُرُمٌ ذَلِكَ الدِّينُ الْقَيِّمُ فَلَا تَظْلِمُوا فِيهِنَّ أَنْفُسَكُمْ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 xml:space="preserve">«Воистину, количество месяцев, которые перечислены на Хранимых Скрижалях – двенадцать со дня создания физических тел и времени. Четыре из них запретные: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зуль-каада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зуль-хиджа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мухаррам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. И эта запретность – верный путь, путь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Ибрахима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Исмаиля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(мир им), так перенимайте же это от них. И не притесняйте самих себя, совершая греховное во время этих четырёх месяцев, поскольку грех в них тяжелее, чем в иные времена...» (смысл 36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аята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суры «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ат-Тавба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»).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 xml:space="preserve">В хадисе, приводимом имамами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аль-Бухари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Муслимом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от сподвижника Абу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Бакра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(да будет доволен им Аллах), говорится: «Год состоит из 12 месяцев, четыре из которых являются запретными, три из которых идут подряд: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зуль-каада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зуль-хиджа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мухаррам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Музара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, который между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джумада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абаном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аль-Бухари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» № 6893; «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Сахих</w:t>
      </w:r>
      <w:proofErr w:type="spellEnd"/>
      <w:proofErr w:type="gramStart"/>
      <w:r w:rsidRPr="00C334B8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C334B8">
        <w:rPr>
          <w:rFonts w:ascii="Times New Roman" w:hAnsi="Times New Roman" w:cs="Times New Roman"/>
          <w:sz w:val="28"/>
          <w:szCs w:val="28"/>
        </w:rPr>
        <w:t>услим» № 3179).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4B8" w:rsidRPr="00C334B8" w:rsidRDefault="00C334B8" w:rsidP="00C334B8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lastRenderedPageBreak/>
        <w:t>وروى البخاري ومسلم عَنْ أَبِي بَكْرَةَ رضي الله عنه عَنْ النَّبِيِّ صَلَّى اللهُ عَلَيْهِ وَسَلَّمَ قَالَ : "السَّنَةُ اثْنَا عَشَرَ شَهْرًا , مِنْهَا أَرْبَعَةٌ حُرُمٌ , ثَلاثٌ مُتَوَالِيَاتٌ : ذُو الْقَعْدَةِ وَذُو الْحِجَّةِ وَالْمُحَرَّمُ , وَرَجَبُ مُضَرَ الَّذِي بَيْنَ جُمَادَى وَشَعْبَانَ".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>Запретными же эти месяцы являются потому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>1. Запрещено вести военные действия, если только враг не совершит агрессию. Обороняться даже в эти месяцы не запрещено.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 xml:space="preserve">2. Грех, совершённый в эти месяцы, превышает тот, что совершён в другое время. Именно поэтому Аллах в Коране предостерёг нас от совершения запретного в них, сказав: «И не притесняйте самих себя, совершая греховное во время запретных месяцев» (смысл 36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аята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суры «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ат-Тавба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»). Отметим, что совершение запретного грешно не только в период этих месяцев, но в это время тяжесть греха многократно возрастает!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 xml:space="preserve">По этой же причине увеличивается и воздаяние за благие поступки, совершённые в течение месяца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.</w:t>
      </w:r>
    </w:p>
    <w:p w:rsidR="00C334B8" w:rsidRPr="00C334B8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 xml:space="preserve">Пост, как известно, является одним из самых важных видов богослужения. Поскольку пост, в отличие от многих других видов поклонения скрытый, о нем знает только Аллах и постящийся. Кроме того, в достоверном хадисе, приводимом имамом Абу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Давудом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, говорится:  "&lt;…&gt; постись во время запретных месяцев и разговляйся, постись во время запретных месяцев и разговляйся, постись во время запретных месяцев и разговляйся…" ("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Сунану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34B8">
        <w:rPr>
          <w:rFonts w:ascii="Times New Roman" w:hAnsi="Times New Roman" w:cs="Times New Roman"/>
          <w:sz w:val="28"/>
          <w:szCs w:val="28"/>
        </w:rPr>
        <w:t>Давуда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" № 2073).</w:t>
      </w:r>
    </w:p>
    <w:p w:rsidR="00C334B8" w:rsidRPr="00C334B8" w:rsidRDefault="00C334B8" w:rsidP="00C334B8">
      <w:pPr>
        <w:spacing w:before="240"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>صُمْ مِنْ الْحُرُمِ وَاتْرُكْ صُمْ مِنْ الْحُرُمِ وَاتْرُكْ صُمْ مِنْ الْحُرُمِ وَاتْرُكْ</w:t>
      </w:r>
    </w:p>
    <w:p w:rsidR="002B09BA" w:rsidRDefault="00C334B8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B8">
        <w:rPr>
          <w:rFonts w:ascii="Times New Roman" w:hAnsi="Times New Roman" w:cs="Times New Roman"/>
          <w:sz w:val="28"/>
          <w:szCs w:val="28"/>
        </w:rPr>
        <w:t>Пусть Всевышний Аллах поможет всем нам чтить должным образом достоинство этого месяца, удержит нас от совершения запретного в нём и многократно воздаст з</w:t>
      </w:r>
      <w:r>
        <w:rPr>
          <w:rFonts w:ascii="Times New Roman" w:hAnsi="Times New Roman" w:cs="Times New Roman"/>
          <w:sz w:val="28"/>
          <w:szCs w:val="28"/>
        </w:rPr>
        <w:t xml:space="preserve">а благие поступки, которые 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C334B8">
        <w:rPr>
          <w:rFonts w:ascii="Times New Roman" w:hAnsi="Times New Roman" w:cs="Times New Roman"/>
          <w:sz w:val="28"/>
          <w:szCs w:val="28"/>
        </w:rPr>
        <w:t>ншааллах</w:t>
      </w:r>
      <w:proofErr w:type="spellEnd"/>
      <w:r w:rsidRPr="00C334B8">
        <w:rPr>
          <w:rFonts w:ascii="Times New Roman" w:hAnsi="Times New Roman" w:cs="Times New Roman"/>
          <w:sz w:val="28"/>
          <w:szCs w:val="28"/>
        </w:rPr>
        <w:t>, совершим в нём! Амин.</w:t>
      </w: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Default="00332375" w:rsidP="00C334B8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375" w:rsidRPr="00C334B8" w:rsidRDefault="00332375" w:rsidP="00332375">
      <w:pPr>
        <w:spacing w:after="24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3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227479"/>
            <wp:effectExtent l="19050" t="0" r="3175" b="0"/>
            <wp:docPr id="1" name="Рисунок 0" descr="IMG_20190507_144851_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507_144851_3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375" w:rsidRPr="00C334B8" w:rsidSect="00075F9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B1" w:rsidRDefault="00C74BB1" w:rsidP="000178C4">
      <w:pPr>
        <w:spacing w:line="240" w:lineRule="auto"/>
      </w:pPr>
      <w:r>
        <w:separator/>
      </w:r>
    </w:p>
  </w:endnote>
  <w:endnote w:type="continuationSeparator" w:id="0">
    <w:p w:rsidR="00C74BB1" w:rsidRDefault="00C74BB1" w:rsidP="00017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B1" w:rsidRDefault="00C74BB1" w:rsidP="000178C4">
      <w:pPr>
        <w:spacing w:line="240" w:lineRule="auto"/>
      </w:pPr>
      <w:r>
        <w:separator/>
      </w:r>
    </w:p>
  </w:footnote>
  <w:footnote w:type="continuationSeparator" w:id="0">
    <w:p w:rsidR="00C74BB1" w:rsidRDefault="00C74BB1" w:rsidP="000178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2A" w:rsidRDefault="00DD0D58">
    <w:pPr>
      <w:pStyle w:val="a5"/>
    </w:pPr>
    <w:fldSimple w:instr=" AUTOTEXTLIST   \* MERGEFORMAT 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49D9"/>
    <w:rsid w:val="000178C4"/>
    <w:rsid w:val="00075F91"/>
    <w:rsid w:val="00137F5A"/>
    <w:rsid w:val="00151BA8"/>
    <w:rsid w:val="002B09BA"/>
    <w:rsid w:val="00332375"/>
    <w:rsid w:val="00347E4A"/>
    <w:rsid w:val="00371A0D"/>
    <w:rsid w:val="00392E2A"/>
    <w:rsid w:val="003F49D9"/>
    <w:rsid w:val="00597692"/>
    <w:rsid w:val="0065556A"/>
    <w:rsid w:val="00892B8D"/>
    <w:rsid w:val="00A721A9"/>
    <w:rsid w:val="00C334B8"/>
    <w:rsid w:val="00C74BB1"/>
    <w:rsid w:val="00D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78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8C4"/>
  </w:style>
  <w:style w:type="paragraph" w:styleId="a7">
    <w:name w:val="footer"/>
    <w:basedOn w:val="a"/>
    <w:link w:val="a8"/>
    <w:uiPriority w:val="99"/>
    <w:semiHidden/>
    <w:unhideWhenUsed/>
    <w:rsid w:val="000178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2019-05-01T09:52:00Z</dcterms:created>
  <dcterms:modified xsi:type="dcterms:W3CDTF">2019-12-23T15:26:00Z</dcterms:modified>
</cp:coreProperties>
</file>