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CCE" w:rsidRPr="00287CCE" w:rsidRDefault="00287CCE" w:rsidP="00287CCE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1 «Радуга» г. Гудермес</w:t>
      </w:r>
    </w:p>
    <w:p w:rsidR="00287CCE" w:rsidRPr="00287CCE" w:rsidRDefault="00287CCE" w:rsidP="00287CCE">
      <w:pPr>
        <w:spacing w:line="48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 муниципального района»</w:t>
      </w:r>
    </w:p>
    <w:p w:rsidR="002C5FE5" w:rsidRDefault="002C5FE5" w:rsidP="00287CCE">
      <w:pPr>
        <w:tabs>
          <w:tab w:val="left" w:pos="142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CE" w:rsidRDefault="00287CCE" w:rsidP="00287CCE">
      <w:pPr>
        <w:tabs>
          <w:tab w:val="left" w:pos="142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CE" w:rsidRDefault="00287CCE" w:rsidP="00287CCE">
      <w:pPr>
        <w:tabs>
          <w:tab w:val="left" w:pos="142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CE" w:rsidRDefault="00287CCE" w:rsidP="00287CCE">
      <w:pPr>
        <w:tabs>
          <w:tab w:val="left" w:pos="142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CE" w:rsidRPr="00287CCE" w:rsidRDefault="00287CCE" w:rsidP="00287CCE">
      <w:pPr>
        <w:tabs>
          <w:tab w:val="left" w:pos="142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FE5" w:rsidRPr="00287CCE" w:rsidRDefault="002C5FE5" w:rsidP="00287CCE">
      <w:pPr>
        <w:tabs>
          <w:tab w:val="left" w:pos="142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A96" w:rsidRPr="00287CCE" w:rsidRDefault="003C1A96" w:rsidP="00287CCE">
      <w:pPr>
        <w:tabs>
          <w:tab w:val="left" w:pos="142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A96" w:rsidRPr="00287CCE" w:rsidRDefault="003C1A96" w:rsidP="00287CCE">
      <w:pPr>
        <w:tabs>
          <w:tab w:val="left" w:pos="142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FE5" w:rsidRPr="00287CCE" w:rsidRDefault="002C5FE5" w:rsidP="00287CCE">
      <w:pPr>
        <w:tabs>
          <w:tab w:val="left" w:pos="142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A96" w:rsidRPr="00287CCE" w:rsidRDefault="002C5FE5" w:rsidP="00287CCE">
      <w:pPr>
        <w:jc w:val="center"/>
        <w:rPr>
          <w:rFonts w:asciiTheme="majorBidi" w:hAnsiTheme="majorBidi" w:cstheme="majorBidi"/>
          <w:sz w:val="28"/>
          <w:szCs w:val="28"/>
          <w:lang w:eastAsia="ru-RU"/>
        </w:rPr>
      </w:pPr>
      <w:r w:rsidRPr="00287CCE">
        <w:rPr>
          <w:rFonts w:asciiTheme="majorBidi" w:hAnsiTheme="majorBidi" w:cstheme="majorBidi"/>
          <w:sz w:val="28"/>
          <w:szCs w:val="28"/>
          <w:lang w:eastAsia="ru-RU"/>
        </w:rPr>
        <w:t>Тематическая беседа</w:t>
      </w:r>
      <w:r w:rsidR="003C1A96" w:rsidRPr="00287CCE">
        <w:rPr>
          <w:rFonts w:asciiTheme="majorBidi" w:hAnsiTheme="majorBidi" w:cstheme="majorBidi"/>
          <w:sz w:val="28"/>
          <w:szCs w:val="28"/>
          <w:lang w:eastAsia="ru-RU"/>
        </w:rPr>
        <w:t xml:space="preserve">, </w:t>
      </w:r>
    </w:p>
    <w:p w:rsidR="002C5FE5" w:rsidRPr="00287CCE" w:rsidRDefault="003C1A96" w:rsidP="00287CCE">
      <w:pPr>
        <w:jc w:val="center"/>
        <w:rPr>
          <w:rFonts w:asciiTheme="majorBidi" w:hAnsiTheme="majorBidi" w:cstheme="majorBidi"/>
          <w:sz w:val="28"/>
          <w:szCs w:val="28"/>
          <w:lang w:eastAsia="ru-RU"/>
        </w:rPr>
      </w:pPr>
      <w:r w:rsidRPr="00287CCE">
        <w:rPr>
          <w:rFonts w:asciiTheme="majorBidi" w:hAnsiTheme="majorBidi" w:cstheme="majorBidi"/>
          <w:sz w:val="28"/>
          <w:szCs w:val="28"/>
          <w:lang w:eastAsia="ru-RU"/>
        </w:rPr>
        <w:t>посвященная наступающему празднику жертвоприношения</w:t>
      </w:r>
    </w:p>
    <w:p w:rsidR="002C5FE5" w:rsidRPr="00287CCE" w:rsidRDefault="00287CCE" w:rsidP="00287CCE">
      <w:pPr>
        <w:jc w:val="center"/>
        <w:rPr>
          <w:rFonts w:asciiTheme="majorBidi" w:hAnsiTheme="majorBidi" w:cstheme="majorBidi"/>
          <w:sz w:val="28"/>
          <w:szCs w:val="28"/>
          <w:lang w:eastAsia="ru-RU"/>
        </w:rPr>
      </w:pPr>
      <w:r w:rsidRPr="00287CCE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r w:rsidR="002C5FE5" w:rsidRPr="00287CCE">
        <w:rPr>
          <w:rFonts w:asciiTheme="majorBidi" w:hAnsiTheme="majorBidi" w:cstheme="majorBidi"/>
          <w:sz w:val="28"/>
          <w:szCs w:val="28"/>
          <w:lang w:eastAsia="ru-RU"/>
        </w:rPr>
        <w:t>«Курбан-Байрам – праздник жертвоприношения»</w:t>
      </w:r>
    </w:p>
    <w:p w:rsidR="002C5FE5" w:rsidRPr="00287CCE" w:rsidRDefault="00287CCE" w:rsidP="00287CCE">
      <w:pPr>
        <w:jc w:val="center"/>
        <w:rPr>
          <w:rFonts w:asciiTheme="majorBidi" w:hAnsiTheme="majorBidi" w:cstheme="majorBidi"/>
          <w:sz w:val="28"/>
          <w:szCs w:val="28"/>
          <w:lang w:eastAsia="ru-RU"/>
        </w:rPr>
      </w:pPr>
      <w:r w:rsidRPr="00287CCE">
        <w:rPr>
          <w:rFonts w:asciiTheme="majorBidi" w:hAnsiTheme="majorBidi" w:cstheme="majorBidi"/>
          <w:sz w:val="28"/>
          <w:szCs w:val="28"/>
          <w:lang w:eastAsia="ru-RU"/>
        </w:rPr>
        <w:t>с педагогическим коллективом</w:t>
      </w:r>
    </w:p>
    <w:p w:rsidR="002C5FE5" w:rsidRPr="00287CCE" w:rsidRDefault="002C5FE5" w:rsidP="00287CCE">
      <w:pPr>
        <w:jc w:val="center"/>
        <w:rPr>
          <w:rFonts w:asciiTheme="majorBidi" w:hAnsiTheme="majorBidi" w:cstheme="majorBidi"/>
          <w:sz w:val="28"/>
          <w:szCs w:val="28"/>
          <w:lang w:eastAsia="ru-RU"/>
        </w:rPr>
      </w:pPr>
    </w:p>
    <w:p w:rsidR="003C1A96" w:rsidRPr="00287CCE" w:rsidRDefault="003C1A96" w:rsidP="00287CCE">
      <w:pPr>
        <w:jc w:val="center"/>
        <w:rPr>
          <w:rFonts w:asciiTheme="majorBidi" w:hAnsiTheme="majorBidi" w:cstheme="majorBidi"/>
          <w:sz w:val="28"/>
          <w:szCs w:val="28"/>
          <w:lang w:eastAsia="ru-RU"/>
        </w:rPr>
      </w:pPr>
    </w:p>
    <w:p w:rsidR="003C1A96" w:rsidRPr="00287CCE" w:rsidRDefault="003C1A96" w:rsidP="00287CCE">
      <w:pPr>
        <w:jc w:val="center"/>
        <w:rPr>
          <w:rFonts w:asciiTheme="majorBidi" w:hAnsiTheme="majorBidi" w:cstheme="majorBidi"/>
          <w:sz w:val="28"/>
          <w:szCs w:val="28"/>
          <w:lang w:eastAsia="ru-RU"/>
        </w:rPr>
      </w:pPr>
    </w:p>
    <w:p w:rsidR="003C1A96" w:rsidRPr="00287CCE" w:rsidRDefault="003C1A96" w:rsidP="00287CCE">
      <w:pPr>
        <w:jc w:val="center"/>
        <w:rPr>
          <w:rFonts w:asciiTheme="majorBidi" w:hAnsiTheme="majorBidi" w:cstheme="majorBidi"/>
          <w:sz w:val="28"/>
          <w:szCs w:val="28"/>
          <w:lang w:eastAsia="ru-RU"/>
        </w:rPr>
      </w:pPr>
    </w:p>
    <w:p w:rsidR="003C1A96" w:rsidRPr="00287CCE" w:rsidRDefault="003C1A96" w:rsidP="00287CCE">
      <w:pPr>
        <w:jc w:val="center"/>
        <w:rPr>
          <w:rFonts w:asciiTheme="majorBidi" w:hAnsiTheme="majorBidi" w:cstheme="majorBidi"/>
          <w:sz w:val="28"/>
          <w:szCs w:val="28"/>
          <w:lang w:eastAsia="ru-RU"/>
        </w:rPr>
      </w:pPr>
    </w:p>
    <w:p w:rsidR="003C1A96" w:rsidRPr="00287CCE" w:rsidRDefault="003C1A96" w:rsidP="00287CCE">
      <w:pPr>
        <w:jc w:val="center"/>
        <w:rPr>
          <w:rFonts w:asciiTheme="majorBidi" w:hAnsiTheme="majorBidi" w:cstheme="majorBidi"/>
          <w:sz w:val="28"/>
          <w:szCs w:val="28"/>
          <w:lang w:eastAsia="ru-RU"/>
        </w:rPr>
      </w:pPr>
    </w:p>
    <w:p w:rsidR="003C1A96" w:rsidRPr="00287CCE" w:rsidRDefault="003C1A96" w:rsidP="00287CCE">
      <w:pPr>
        <w:jc w:val="center"/>
        <w:rPr>
          <w:rFonts w:asciiTheme="majorBidi" w:hAnsiTheme="majorBidi" w:cstheme="majorBidi"/>
          <w:sz w:val="28"/>
          <w:szCs w:val="28"/>
          <w:lang w:eastAsia="ru-RU"/>
        </w:rPr>
      </w:pPr>
    </w:p>
    <w:p w:rsidR="003C1A96" w:rsidRPr="00287CCE" w:rsidRDefault="003C1A96" w:rsidP="00287CCE">
      <w:pPr>
        <w:jc w:val="center"/>
        <w:rPr>
          <w:rFonts w:asciiTheme="majorBidi" w:hAnsiTheme="majorBidi" w:cstheme="majorBidi"/>
          <w:sz w:val="28"/>
          <w:szCs w:val="28"/>
          <w:lang w:eastAsia="ru-RU"/>
        </w:rPr>
      </w:pPr>
    </w:p>
    <w:p w:rsidR="003C1A96" w:rsidRPr="00287CCE" w:rsidRDefault="003C1A96" w:rsidP="00287CCE">
      <w:pPr>
        <w:jc w:val="center"/>
        <w:rPr>
          <w:rFonts w:asciiTheme="majorBidi" w:hAnsiTheme="majorBidi" w:cstheme="majorBidi"/>
          <w:sz w:val="28"/>
          <w:szCs w:val="28"/>
          <w:lang w:eastAsia="ru-RU"/>
        </w:rPr>
      </w:pPr>
    </w:p>
    <w:p w:rsidR="003C1A96" w:rsidRPr="00287CCE" w:rsidRDefault="003C1A96" w:rsidP="00287CCE">
      <w:pPr>
        <w:jc w:val="center"/>
        <w:rPr>
          <w:rFonts w:asciiTheme="majorBidi" w:hAnsiTheme="majorBidi" w:cstheme="majorBidi"/>
          <w:sz w:val="28"/>
          <w:szCs w:val="28"/>
          <w:lang w:eastAsia="ru-RU"/>
        </w:rPr>
      </w:pPr>
    </w:p>
    <w:p w:rsidR="003C1A96" w:rsidRPr="00287CCE" w:rsidRDefault="003C1A96" w:rsidP="00287CCE">
      <w:pPr>
        <w:jc w:val="center"/>
        <w:rPr>
          <w:rFonts w:asciiTheme="majorBidi" w:hAnsiTheme="majorBidi" w:cstheme="majorBidi"/>
          <w:sz w:val="28"/>
          <w:szCs w:val="28"/>
          <w:lang w:eastAsia="ru-RU"/>
        </w:rPr>
      </w:pPr>
    </w:p>
    <w:p w:rsidR="003C1A96" w:rsidRPr="00287CCE" w:rsidRDefault="003C1A96" w:rsidP="00287CCE">
      <w:pPr>
        <w:jc w:val="center"/>
        <w:rPr>
          <w:rFonts w:asciiTheme="majorBidi" w:hAnsiTheme="majorBidi" w:cstheme="majorBidi"/>
          <w:sz w:val="28"/>
          <w:szCs w:val="28"/>
          <w:lang w:eastAsia="ru-RU"/>
        </w:rPr>
      </w:pPr>
    </w:p>
    <w:p w:rsidR="003C1A96" w:rsidRPr="00287CCE" w:rsidRDefault="003C1A96" w:rsidP="00287CCE">
      <w:pPr>
        <w:jc w:val="center"/>
        <w:rPr>
          <w:rFonts w:asciiTheme="majorBidi" w:hAnsiTheme="majorBidi" w:cstheme="majorBidi"/>
          <w:sz w:val="28"/>
          <w:szCs w:val="28"/>
          <w:lang w:eastAsia="ru-RU"/>
        </w:rPr>
      </w:pPr>
    </w:p>
    <w:p w:rsidR="002C5FE5" w:rsidRPr="00287CCE" w:rsidRDefault="002C5FE5" w:rsidP="00287CCE">
      <w:pPr>
        <w:jc w:val="right"/>
        <w:rPr>
          <w:rFonts w:asciiTheme="majorBidi" w:hAnsiTheme="majorBidi" w:cstheme="majorBidi"/>
          <w:sz w:val="28"/>
          <w:szCs w:val="28"/>
          <w:lang w:eastAsia="ru-RU"/>
        </w:rPr>
      </w:pPr>
      <w:r w:rsidRPr="00287CCE">
        <w:rPr>
          <w:rFonts w:asciiTheme="majorBidi" w:hAnsiTheme="majorBidi" w:cstheme="majorBidi"/>
          <w:sz w:val="28"/>
          <w:szCs w:val="28"/>
          <w:lang w:eastAsia="ru-RU"/>
        </w:rPr>
        <w:t>Социальный педагог:</w:t>
      </w:r>
    </w:p>
    <w:p w:rsidR="002C5FE5" w:rsidRPr="00287CCE" w:rsidRDefault="002C5FE5" w:rsidP="00287CCE">
      <w:pPr>
        <w:jc w:val="right"/>
        <w:rPr>
          <w:rFonts w:asciiTheme="majorBidi" w:hAnsiTheme="majorBidi" w:cstheme="majorBidi"/>
          <w:sz w:val="28"/>
          <w:szCs w:val="28"/>
          <w:lang w:eastAsia="ru-RU"/>
        </w:rPr>
      </w:pPr>
      <w:r w:rsidRPr="00287CCE">
        <w:rPr>
          <w:rFonts w:asciiTheme="majorBidi" w:hAnsiTheme="majorBidi" w:cstheme="majorBidi"/>
          <w:sz w:val="28"/>
          <w:szCs w:val="28"/>
          <w:lang w:eastAsia="ru-RU"/>
        </w:rPr>
        <w:t>Асхабова Х.У.</w:t>
      </w:r>
    </w:p>
    <w:p w:rsidR="002C5FE5" w:rsidRPr="00287CCE" w:rsidRDefault="002C5FE5" w:rsidP="00287CCE">
      <w:pPr>
        <w:tabs>
          <w:tab w:val="left" w:pos="142"/>
          <w:tab w:val="left" w:pos="993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FE5" w:rsidRDefault="002C5FE5" w:rsidP="00287CCE">
      <w:pPr>
        <w:tabs>
          <w:tab w:val="left" w:pos="142"/>
          <w:tab w:val="left" w:pos="993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CE" w:rsidRDefault="00287CCE" w:rsidP="00287CCE">
      <w:pPr>
        <w:tabs>
          <w:tab w:val="left" w:pos="142"/>
          <w:tab w:val="left" w:pos="993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CE" w:rsidRDefault="00287CCE" w:rsidP="00287CCE">
      <w:pPr>
        <w:tabs>
          <w:tab w:val="left" w:pos="142"/>
          <w:tab w:val="left" w:pos="993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FE5" w:rsidRPr="00287CCE" w:rsidRDefault="002C5FE5" w:rsidP="00287CCE">
      <w:pPr>
        <w:tabs>
          <w:tab w:val="left" w:pos="142"/>
          <w:tab w:val="left" w:pos="993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FE5" w:rsidRPr="00287CCE" w:rsidRDefault="002C5FE5" w:rsidP="00287CCE">
      <w:pPr>
        <w:tabs>
          <w:tab w:val="left" w:pos="142"/>
          <w:tab w:val="left" w:pos="993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FE5" w:rsidRPr="00287CCE" w:rsidRDefault="002C5FE5" w:rsidP="00287CCE">
      <w:pPr>
        <w:tabs>
          <w:tab w:val="left" w:pos="142"/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87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Август - 2019</w:t>
      </w:r>
    </w:p>
    <w:p w:rsidR="0046669B" w:rsidRPr="00287CCE" w:rsidRDefault="0046669B" w:rsidP="00287CCE">
      <w:pPr>
        <w:tabs>
          <w:tab w:val="left" w:pos="142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</w:t>
      </w:r>
      <w:r w:rsidR="00847066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Поддержание высокого</w:t>
      </w:r>
      <w:r w:rsidR="00984207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</w:t>
      </w:r>
      <w:r w:rsidR="00847066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984207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нравственности и уважения к своей религиозной принадлежности.</w:t>
      </w:r>
    </w:p>
    <w:p w:rsidR="00D960B1" w:rsidRDefault="00D960B1" w:rsidP="00287CCE">
      <w:pPr>
        <w:tabs>
          <w:tab w:val="left" w:pos="142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0B1" w:rsidRDefault="00D960B1" w:rsidP="00287CCE">
      <w:pPr>
        <w:tabs>
          <w:tab w:val="left" w:pos="142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беседы:</w:t>
      </w:r>
    </w:p>
    <w:p w:rsidR="00D960B1" w:rsidRDefault="00D960B1" w:rsidP="00287CCE">
      <w:pPr>
        <w:tabs>
          <w:tab w:val="left" w:pos="142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A15D1" w:rsidRPr="00287CCE" w:rsidRDefault="00FA15D1" w:rsidP="00287CCE">
      <w:pPr>
        <w:tabs>
          <w:tab w:val="left" w:pos="142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Курбан-Байраме</w:t>
      </w:r>
    </w:p>
    <w:p w:rsidR="007A1F03" w:rsidRPr="00287CCE" w:rsidRDefault="007A1F03" w:rsidP="00287CCE">
      <w:pPr>
        <w:tabs>
          <w:tab w:val="left" w:pos="142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Курбан-Байрам </w:t>
      </w:r>
      <w:r w:rsidR="003A47E5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праздник жертвоприношения, который </w:t>
      </w: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3A47E5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двух главных праздников для</w:t>
      </w: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мусульман. Он приходится на </w:t>
      </w:r>
      <w:r w:rsidR="00F07AE0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10-е число месяца Зул</w:t>
      </w:r>
      <w:r w:rsidR="003A47E5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ь-Хиджа. </w:t>
      </w: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Последующие три дня (т.е. 11,12,13 числа) называют днями ташрика. Начиная с захода солнца, накануне дня Ид-аль-Адха и до намаза мусульмане громко читают такбир:</w:t>
      </w:r>
    </w:p>
    <w:p w:rsidR="007A1F03" w:rsidRPr="00287CCE" w:rsidRDefault="00803D5E" w:rsidP="00287CCE">
      <w:pPr>
        <w:tabs>
          <w:tab w:val="left" w:pos="142"/>
          <w:tab w:val="left" w:pos="709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Аллах</w:t>
      </w:r>
      <w:r w:rsidR="007A1F03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акбар, Алла</w:t>
      </w: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A1F03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акбар, Алла</w:t>
      </w: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A1F03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акбар.</w:t>
      </w:r>
      <w:r w:rsidR="007A1F03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Лаила</w:t>
      </w: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60B9B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илла</w:t>
      </w:r>
      <w:r w:rsidR="0071210F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F03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лла</w:t>
      </w: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A1F03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 лла</w:t>
      </w: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A1F03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акбар.</w:t>
      </w:r>
      <w:r w:rsidR="007A1F03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Алла</w:t>
      </w: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A1F03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акбар ва лила</w:t>
      </w: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 хь</w:t>
      </w:r>
      <w:r w:rsidR="007A1F03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амд.</w:t>
      </w:r>
    </w:p>
    <w:p w:rsidR="007A1F03" w:rsidRPr="00287CCE" w:rsidRDefault="007A1F03" w:rsidP="00287CCE">
      <w:pPr>
        <w:tabs>
          <w:tab w:val="left" w:pos="142"/>
          <w:tab w:val="left" w:pos="709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третий раз Лаила</w:t>
      </w:r>
      <w:r w:rsidR="00803D5E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60B9B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илла</w:t>
      </w:r>
      <w:r w:rsidR="0071210F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лла</w:t>
      </w:r>
      <w:r w:rsidR="00803D5E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 лла</w:t>
      </w:r>
      <w:r w:rsidR="00803D5E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акбар - добавляют - Алла</w:t>
      </w:r>
      <w:r w:rsidR="00803D5E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ху акбар кабиран, вал хь</w:t>
      </w: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амдулилла</w:t>
      </w:r>
      <w:r w:rsidR="00803D5E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хи касиран ва субхь</w:t>
      </w:r>
      <w:r w:rsidR="00E60B9B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r w:rsidR="0071210F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лла</w:t>
      </w:r>
      <w:r w:rsidR="00803D5E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букратан ва асила.</w:t>
      </w:r>
    </w:p>
    <w:p w:rsidR="007A1F03" w:rsidRPr="00287CCE" w:rsidRDefault="007A1F03" w:rsidP="00287CCE">
      <w:pPr>
        <w:tabs>
          <w:tab w:val="left" w:pos="142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Такбир читают и в мечетях, и дома, и на улице, и на площадях везде.</w:t>
      </w:r>
    </w:p>
    <w:p w:rsidR="007A1F03" w:rsidRPr="00287CCE" w:rsidRDefault="007A1F03" w:rsidP="00287CCE">
      <w:pPr>
        <w:tabs>
          <w:tab w:val="left" w:pos="142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повсеместное громкое чтение такбира в оба дня ида (Ид-аль-Адха и Ид-аль-Фитр) является признаком того, что данный населенный пункт (село, город) является мусульманским. Ночь с 9-го на 10-е Зуль-Хиджа желательно оживить служением Аллаху. После полуночи желательно совершить полное омовение по случаю праздника (ният произносят примерно так: "Я намереваюсь совершить полное суннат-омовение по случаю праздника Курбан-Байрам во имя Всевышнего Аллаха"). Постричь волосы, ногти, т.е. заняться личной гигиеной. Ид-намаз совершается так же как и в день Ураза-Байрам. Кто не знает, как совершить Ид-намаз, в крайнем случае, может совершить и обычный двухракаатный суннат-намаз (если намаз совершается с джамаатом то добавляют: в джамаате или за имамом), двухракаатный суннат-Ид-намаз (суннат-намаз по случаю праздника Курбан-Бай</w:t>
      </w:r>
      <w:r w:rsidR="00F07AE0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рам) Всевышнему Аллаху. В день К</w:t>
      </w: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урбан-Байрам режут жертвенных животных - курбан, раздают садака нуждающимся, посещают родственников, соседей, друзей, посещают могилы родственников, принимают гостей, поздравляют друг друга с праздником, выражают радость, и веселье по случаю праздника.</w:t>
      </w:r>
    </w:p>
    <w:p w:rsidR="007A1F03" w:rsidRPr="00287CCE" w:rsidRDefault="007A1F03" w:rsidP="00287CCE">
      <w:pPr>
        <w:tabs>
          <w:tab w:val="left" w:pos="142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Пророк Ибрахимм (мир ему) и его сын Исмаил</w:t>
      </w:r>
    </w:p>
    <w:p w:rsidR="007A1F03" w:rsidRPr="00287CCE" w:rsidRDefault="007A1F03" w:rsidP="00287CCE">
      <w:pPr>
        <w:tabs>
          <w:tab w:val="left" w:pos="142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далекие времена, когда на земле было очень мало верующих, жил на свете пророк Ибрахим (мир ему).  Он очень любил Аллаха, а потому страдал, видя, что его соплеменники поклоняются идолам, а не Всевышнему Аллаху. Пророк Ибрахим (мир ему)  сделал все от него зависящее, чтобы направить </w:t>
      </w: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людей по правильному пути. Об этом благословенном пророке можно было бы говорить очень долго и рассказывать много интересного, но сейчас я хочу рассказать вам, мои хорошие, не только и не столько о нем, а о его сыне Исмаиле.</w:t>
      </w:r>
    </w:p>
    <w:p w:rsidR="007A1F03" w:rsidRPr="00287CCE" w:rsidRDefault="007A1F03" w:rsidP="00287CCE">
      <w:pPr>
        <w:tabs>
          <w:tab w:val="left" w:pos="142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пророка Ибрахима (а.с.) много лет не было детей, и он в своих мольбах к Аллаху пообещал принести в жертву сына, если он у него родится. Видя преданность и чистую душу, Аллах послал ему первенца Исмаила, а позже второго сына Исхака. Но когда у него родился первый сын Ибрахим (а.с.) забыл о своем обете данном Аллаху. Семь ночей подряд ему стал сниться один и тот же сон, напоминающий об обязательстве, которое он на себя взял. Ибрахим (а.с.) очень опечалился, сон не давал ему покоя, ведь он воспринял его, как волю Аллаха и выразил готовность пожертвовать своим единственным и долгожданным сыном ради Аллаха. Он приказал Исмаилу взять веревку и идти за ним на гору Мину. Мальчик послушно пошел за отцом. По пути он спросил отца, зачем ему понадобилась веревка и нож. Ибрахим (а.с.) ответил, что будет резать баран на Курбан. А в это время за отцом и сыном наблюдал иблис, он завидовал решимости Ибрахима (а.с.), крепости его веры и потому приняв облик человека, отправился к матери Исмаила, Хаджар, чтобы сообщить ей страшную правду. Поначалу он спросил ее о том, где ее сын и муж. Женщина ответила, что они отправились в лес за дровами. И тогда иблис сказал, что Ибрахим (а.с.) собирается резать их единственного сына, потому что на это была воля Аллаха.</w:t>
      </w:r>
    </w:p>
    <w:p w:rsidR="007A1F03" w:rsidRPr="00287CCE" w:rsidRDefault="007A1F03" w:rsidP="00287CCE">
      <w:pPr>
        <w:tabs>
          <w:tab w:val="left" w:pos="142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Хаджар ответила, что если на это было воля Аллаха, она смирится с этим. Почувствовав свое бессилие в данном случае, иблис отправился к самому Исмаилу. Разговор был примерно таким же. Он сказал Исмаилу, уверенному, что они с отцом идут резать барана, что жертвой будет он. Мальчик не поверил, вначале рассмеялся. А потом спросил: "Почему же меня?". Иблис сказал, что Ибрахим (а.с.) решил принести сына в жертву потому, что было на то повеление Аллаха. Услышав о том, что это воля Аллаха, мальчик сказал: "Если это повеление исходит от Аллаха, то я рад этому".</w:t>
      </w:r>
    </w:p>
    <w:p w:rsidR="007A1F03" w:rsidRPr="00287CCE" w:rsidRDefault="007A1F03" w:rsidP="00287CCE">
      <w:pPr>
        <w:tabs>
          <w:tab w:val="left" w:pos="142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Отчаявшись помешать поступку Ибрахима (а.с.), иблис в последней надежде решил испытать еще раз самого Ибрахима (а.с.) и спросил его о том, куда тот идет. Ибрахим (а.с.) не стал слушать иблиса и прогнал его. Тогда иблис опередил его по дороге на гору Мину, и Ибрахим (а.с.) бросил в него на каждом из мест по семь камней. С тех пор это стало одним из ритуалов Хаджа. После этого Ибрахим (а.с.) сам рассказал сыну о воле Аллаха, согласно которой он должен стать жертвой. Можно только себе представить, что творилось в душе у любящего отца, когда он сказал об этом своему сыну. </w:t>
      </w: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Исмаил был глубоко верующим мальчиком, благородным, так же, как и его отец, безгранично любящим Аллаха. И потому, не раздумывая сказал отцу: "Если это воля Всевышнего, отец, мы должны ей повиноваться". Исмаил просил отца даже не сомневаться, а принести его в жертву Аллаху. А еще он успокаивал отца, говорил, что не будет бояться, что Аллах и его вера придадут ему стойкости и бесстрашия. И что по воле Аллаха отец убедится в том, что Исмаил его сын, их тех, кто покорился Всевышнему. Исмаил был необыкновенным мальчиком и даже в последние свои минуты не думал о себе, а думал о своих родителях, о том, как уберечь их от лишних страданий. Он попросил отца повернуть его лицом вниз, чтобы Ибрахим (а.с.), глядя ему в глаза, не пожалел его. Потом он вспомнил о маме и не захотел ее страданий, а потому попросил отца:</w:t>
      </w:r>
    </w:p>
    <w:p w:rsidR="007A1F03" w:rsidRPr="00287CCE" w:rsidRDefault="007A1F03" w:rsidP="00287CCE">
      <w:pPr>
        <w:tabs>
          <w:tab w:val="left" w:pos="142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Постарайся быть аккуратным отец, чтобы моя мама не заметила следов моей крови на твоей одежде, я не хочу, чтобы усилилась ее печаль. Не рассказывай маме, как ты завязал мне руки и как резал меня. Не позволяй детям моего возраста подходить к маме, чтобы она не вспоминала меня и не страдала. Да и сам не смотри на моих сверстников, чтобы тебе не было больно.</w:t>
      </w:r>
    </w:p>
    <w:p w:rsidR="007A1F03" w:rsidRPr="00287CCE" w:rsidRDefault="007A1F03" w:rsidP="00287CCE">
      <w:pPr>
        <w:tabs>
          <w:tab w:val="left" w:pos="14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себя же Исмаил попросил отца только об одном, хорошо заточить нож, которым он проведет по его горлу, чтобы все случилось быстро, и чтобы ему было немного легче. Исмаил сознательно согласился стать жертвой для Аллаха, более того, попросил отца развязать ему руки, чтобы показать - он покоряется воле Аллаха добровольно, осмысленно.</w:t>
      </w:r>
    </w:p>
    <w:p w:rsidR="007A1F03" w:rsidRPr="00287CCE" w:rsidRDefault="007A1F03" w:rsidP="00287CCE">
      <w:pPr>
        <w:tabs>
          <w:tab w:val="left" w:pos="142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милостивый Аллах не допустил этого кровопролития, заменил человека жертвенным животным. И этот запрет на человеческую кровь стал символическим. А Курбан-Байрам (Ид-аль-Адха) с тех пор я</w:t>
      </w:r>
      <w:r w:rsidR="00F85C72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важнейшим исламским праздником. В Коране говорится, что Всевышнему не нужна кровь животного, ни мясо, Он всего лишь хотел покорности и богобоязненности от людей.</w:t>
      </w:r>
    </w:p>
    <w:p w:rsidR="00F85C72" w:rsidRPr="00287CCE" w:rsidRDefault="00F85C72" w:rsidP="00287CCE">
      <w:pPr>
        <w:tabs>
          <w:tab w:val="left" w:pos="142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F85C72" w:rsidRPr="00287CCE" w:rsidRDefault="00F85C72" w:rsidP="00287CCE">
      <w:pPr>
        <w:pStyle w:val="a5"/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Курбан-Байрам?</w:t>
      </w:r>
    </w:p>
    <w:p w:rsidR="00F85C72" w:rsidRPr="00287CCE" w:rsidRDefault="00F85C72" w:rsidP="00287CCE">
      <w:pPr>
        <w:pStyle w:val="a5"/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сколько дней после Ураза-Байрам, наступает этот праздник?</w:t>
      </w:r>
    </w:p>
    <w:p w:rsidR="003A47E5" w:rsidRPr="00287CCE" w:rsidRDefault="003A47E5" w:rsidP="00287CCE">
      <w:pPr>
        <w:pStyle w:val="a5"/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происходит между двумя самыми главными праздниками для мусульман?</w:t>
      </w:r>
    </w:p>
    <w:p w:rsidR="00F85C72" w:rsidRPr="00287CCE" w:rsidRDefault="00F85C72" w:rsidP="00287CCE">
      <w:pPr>
        <w:pStyle w:val="a5"/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</w:t>
      </w:r>
      <w:r w:rsidR="00D960B1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наступает</w:t>
      </w: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</w:t>
      </w:r>
      <w:r w:rsidR="00D960B1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</w:t>
      </w:r>
      <w:r w:rsidR="00D960B1" w:rsidRPr="00287CC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’</w:t>
      </w:r>
      <w:r w:rsidRPr="00287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Ид</w:t>
      </w:r>
      <w:r w:rsidRPr="00287C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7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аль</w:t>
      </w:r>
      <w:r w:rsidRPr="00287CC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87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адха?</w:t>
      </w:r>
    </w:p>
    <w:p w:rsidR="00F85C72" w:rsidRPr="00287CCE" w:rsidRDefault="00F85C72" w:rsidP="00287CCE">
      <w:pPr>
        <w:pStyle w:val="a5"/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Как называются последующие 3 дня празднования </w:t>
      </w: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Курбан-Байрам?</w:t>
      </w:r>
    </w:p>
    <w:p w:rsidR="00F85C72" w:rsidRPr="00287CCE" w:rsidRDefault="00F85C72" w:rsidP="00287CCE">
      <w:pPr>
        <w:pStyle w:val="a5"/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Какие животные можно принести в жертву, и в каком соотношении?</w:t>
      </w:r>
    </w:p>
    <w:p w:rsidR="00F85C72" w:rsidRPr="00287CCE" w:rsidRDefault="00F85C72" w:rsidP="00287CCE">
      <w:pPr>
        <w:pStyle w:val="a5"/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распределить мясо жертвенного животного?</w:t>
      </w:r>
    </w:p>
    <w:p w:rsidR="00F85C72" w:rsidRPr="00287CCE" w:rsidRDefault="00F85C72" w:rsidP="00287CCE">
      <w:pPr>
        <w:pStyle w:val="a5"/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какими двумя Пророками связан</w:t>
      </w:r>
      <w:r w:rsidR="003A47E5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появление этого праздника?</w:t>
      </w:r>
    </w:p>
    <w:p w:rsidR="00F85C72" w:rsidRPr="00287CCE" w:rsidRDefault="00F85C72" w:rsidP="00287CCE">
      <w:pPr>
        <w:pStyle w:val="a5"/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A1F03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учит история о пророке Ибрахиме (</w:t>
      </w:r>
      <w:r w:rsidR="003A47E5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ему</w:t>
      </w:r>
      <w:r w:rsidR="007A1F03"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его сыне Исмаиле?</w:t>
      </w:r>
    </w:p>
    <w:p w:rsidR="00F85C72" w:rsidRPr="00287CCE" w:rsidRDefault="00F85C72" w:rsidP="00287CCE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польза от Курбан-Байрам?</w:t>
      </w:r>
    </w:p>
    <w:p w:rsidR="00F85C72" w:rsidRPr="00287CCE" w:rsidRDefault="00F85C72" w:rsidP="00287CCE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сделать перед началом процесса?</w:t>
      </w:r>
    </w:p>
    <w:p w:rsidR="00F85C72" w:rsidRPr="00287CCE" w:rsidRDefault="00F85C72" w:rsidP="00287CCE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похож этот праздник на Ураза-Байрам?</w:t>
      </w:r>
    </w:p>
    <w:p w:rsidR="003121E1" w:rsidRPr="00287CCE" w:rsidRDefault="006878BB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87CCE">
        <w:rPr>
          <w:sz w:val="28"/>
          <w:szCs w:val="28"/>
        </w:rPr>
        <w:t xml:space="preserve">Спасибо </w:t>
      </w:r>
      <w:r w:rsidR="003121E1" w:rsidRPr="00287CCE">
        <w:rPr>
          <w:sz w:val="28"/>
          <w:szCs w:val="28"/>
        </w:rPr>
        <w:t>большое за</w:t>
      </w:r>
      <w:r w:rsidRPr="00287CCE">
        <w:rPr>
          <w:sz w:val="28"/>
          <w:szCs w:val="28"/>
        </w:rPr>
        <w:t xml:space="preserve"> ответы! </w:t>
      </w:r>
      <w:r w:rsidR="003A47E5" w:rsidRPr="00287CCE">
        <w:rPr>
          <w:sz w:val="28"/>
          <w:szCs w:val="28"/>
        </w:rPr>
        <w:t xml:space="preserve">У меня на этом всё. </w:t>
      </w:r>
      <w:r w:rsidRPr="00287CCE">
        <w:rPr>
          <w:sz w:val="28"/>
          <w:szCs w:val="28"/>
        </w:rPr>
        <w:t>Пу</w:t>
      </w:r>
      <w:r w:rsidR="003A47E5" w:rsidRPr="00287CCE">
        <w:rPr>
          <w:sz w:val="28"/>
          <w:szCs w:val="28"/>
        </w:rPr>
        <w:t>скай в этот священный праздник,</w:t>
      </w:r>
      <w:r w:rsidR="003121E1" w:rsidRPr="00287CCE">
        <w:rPr>
          <w:sz w:val="28"/>
          <w:szCs w:val="28"/>
        </w:rPr>
        <w:t xml:space="preserve"> </w:t>
      </w:r>
      <w:r w:rsidRPr="00287CCE">
        <w:rPr>
          <w:sz w:val="28"/>
          <w:szCs w:val="28"/>
        </w:rPr>
        <w:t xml:space="preserve">в </w:t>
      </w:r>
      <w:r w:rsidR="003121E1" w:rsidRPr="00287CCE">
        <w:rPr>
          <w:sz w:val="28"/>
          <w:szCs w:val="28"/>
        </w:rPr>
        <w:t>вашей душе</w:t>
      </w:r>
      <w:r w:rsidRPr="00287CCE">
        <w:rPr>
          <w:sz w:val="28"/>
          <w:szCs w:val="28"/>
        </w:rPr>
        <w:t xml:space="preserve"> будет радость, свет и чистота. Желаю, чтобы Аллах никогда не оставил вас, помогал идти в жизни правильными дорогами, указывал на верные решения и давал мудрости вашим поступкам. Берегите в сердце крепость веры, уважение к </w:t>
      </w:r>
      <w:r w:rsidR="00D960B1" w:rsidRPr="00287CCE">
        <w:rPr>
          <w:sz w:val="28"/>
          <w:szCs w:val="28"/>
        </w:rPr>
        <w:t>старшим и</w:t>
      </w:r>
      <w:r w:rsidRPr="00287CCE">
        <w:rPr>
          <w:sz w:val="28"/>
          <w:szCs w:val="28"/>
        </w:rPr>
        <w:t xml:space="preserve"> любовь к близким. Пускай благополучными будут ваши дни.</w:t>
      </w:r>
      <w:r w:rsidR="003121E1" w:rsidRPr="00287CCE">
        <w:rPr>
          <w:sz w:val="28"/>
          <w:szCs w:val="28"/>
        </w:rPr>
        <w:t xml:space="preserve"> С праздником Курбан Байрам!</w:t>
      </w:r>
    </w:p>
    <w:p w:rsidR="006878BB" w:rsidRPr="00287CCE" w:rsidRDefault="006878BB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87CCE">
        <w:rPr>
          <w:sz w:val="28"/>
          <w:szCs w:val="28"/>
        </w:rPr>
        <w:br/>
      </w:r>
    </w:p>
    <w:p w:rsidR="008300CA" w:rsidRPr="00287CCE" w:rsidRDefault="008300CA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300CA" w:rsidRPr="00287CCE" w:rsidRDefault="008300CA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300CA" w:rsidRPr="00287CCE" w:rsidRDefault="008300CA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300CA" w:rsidRPr="00287CCE" w:rsidRDefault="008300CA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300CA" w:rsidRPr="00287CCE" w:rsidRDefault="008300CA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300CA" w:rsidRPr="00287CCE" w:rsidRDefault="008300CA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300CA" w:rsidRPr="00287CCE" w:rsidRDefault="008300CA" w:rsidP="00287CCE">
      <w:pPr>
        <w:pStyle w:val="sfst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300CA" w:rsidRPr="00287CCE" w:rsidRDefault="008300CA" w:rsidP="00287CCE">
      <w:pPr>
        <w:pStyle w:val="sfst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300CA" w:rsidRPr="00287CCE" w:rsidRDefault="008300CA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300CA" w:rsidRPr="00287CCE" w:rsidRDefault="008300CA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300CA" w:rsidRDefault="008300CA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87CCE" w:rsidRDefault="00287CCE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87CCE" w:rsidRDefault="00287CCE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87CCE" w:rsidRDefault="00287CCE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87CCE" w:rsidRDefault="00287CCE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87CCE" w:rsidRDefault="00287CCE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87CCE" w:rsidRDefault="00287CCE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87CCE" w:rsidRDefault="00287CCE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87CCE" w:rsidRDefault="00287CCE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87CCE" w:rsidRDefault="00287CCE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87CCE" w:rsidRDefault="00287CCE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87CCE" w:rsidRDefault="00287CCE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87CCE" w:rsidRDefault="00287CCE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87CCE" w:rsidRDefault="00287CCE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87CCE" w:rsidRDefault="00287CCE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87CCE" w:rsidRDefault="00287CCE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87CCE" w:rsidRDefault="00287CCE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87CCE" w:rsidRDefault="00287CCE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87CCE" w:rsidRDefault="00287CCE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87CCE" w:rsidRDefault="00287CCE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87CCE" w:rsidRDefault="00287CCE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87CCE" w:rsidRDefault="00287CCE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87CCE" w:rsidRDefault="00287CCE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87CCE" w:rsidRDefault="00287CCE" w:rsidP="00287CCE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300CA" w:rsidRPr="00287CCE" w:rsidRDefault="008300CA" w:rsidP="00287CCE">
      <w:pPr>
        <w:pStyle w:val="sfst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287CCE">
        <w:rPr>
          <w:noProof/>
          <w:sz w:val="28"/>
          <w:szCs w:val="28"/>
        </w:rPr>
        <w:drawing>
          <wp:inline distT="0" distB="0" distL="0" distR="0">
            <wp:extent cx="6315075" cy="6315075"/>
            <wp:effectExtent l="19050" t="0" r="9525" b="0"/>
            <wp:docPr id="1" name="Рисунок 0" descr="InShot_20190808_154036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hot_20190808_15403685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F91" w:rsidRPr="00287CCE" w:rsidRDefault="00075F91" w:rsidP="00287CCE">
      <w:pPr>
        <w:tabs>
          <w:tab w:val="left" w:pos="142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5F91" w:rsidRPr="00287CCE" w:rsidSect="003C1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FE5" w:rsidRDefault="002C5FE5" w:rsidP="002C5FE5">
      <w:pPr>
        <w:spacing w:line="240" w:lineRule="auto"/>
      </w:pPr>
      <w:r>
        <w:separator/>
      </w:r>
    </w:p>
  </w:endnote>
  <w:endnote w:type="continuationSeparator" w:id="0">
    <w:p w:rsidR="002C5FE5" w:rsidRDefault="002C5FE5" w:rsidP="002C5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FE5" w:rsidRDefault="002C5FE5" w:rsidP="002C5FE5">
      <w:pPr>
        <w:spacing w:line="240" w:lineRule="auto"/>
      </w:pPr>
      <w:r>
        <w:separator/>
      </w:r>
    </w:p>
  </w:footnote>
  <w:footnote w:type="continuationSeparator" w:id="0">
    <w:p w:rsidR="002C5FE5" w:rsidRDefault="002C5FE5" w:rsidP="002C5F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46E3E"/>
    <w:multiLevelType w:val="hybridMultilevel"/>
    <w:tmpl w:val="2B90AB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97557C8"/>
    <w:multiLevelType w:val="multilevel"/>
    <w:tmpl w:val="5830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F03"/>
    <w:rsid w:val="00075F91"/>
    <w:rsid w:val="00287CCE"/>
    <w:rsid w:val="002C5FE5"/>
    <w:rsid w:val="003121E1"/>
    <w:rsid w:val="00342F11"/>
    <w:rsid w:val="003A47E5"/>
    <w:rsid w:val="003C1A96"/>
    <w:rsid w:val="0046669B"/>
    <w:rsid w:val="00610ADE"/>
    <w:rsid w:val="006878BB"/>
    <w:rsid w:val="0071210F"/>
    <w:rsid w:val="007A1F03"/>
    <w:rsid w:val="00803D5E"/>
    <w:rsid w:val="008300CA"/>
    <w:rsid w:val="00847066"/>
    <w:rsid w:val="00984207"/>
    <w:rsid w:val="009B3B9E"/>
    <w:rsid w:val="00A92F25"/>
    <w:rsid w:val="00B10610"/>
    <w:rsid w:val="00D411B7"/>
    <w:rsid w:val="00D45665"/>
    <w:rsid w:val="00D960B1"/>
    <w:rsid w:val="00E03ADB"/>
    <w:rsid w:val="00E4789F"/>
    <w:rsid w:val="00E60B9B"/>
    <w:rsid w:val="00EE720F"/>
    <w:rsid w:val="00F07AE0"/>
    <w:rsid w:val="00F85C72"/>
    <w:rsid w:val="00FA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4992"/>
  <w15:docId w15:val="{22AE32B4-F1EA-45D9-B66D-C19EC07A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1F03"/>
  </w:style>
  <w:style w:type="character" w:styleId="a4">
    <w:name w:val="Hyperlink"/>
    <w:basedOn w:val="a0"/>
    <w:uiPriority w:val="99"/>
    <w:semiHidden/>
    <w:unhideWhenUsed/>
    <w:rsid w:val="007A1F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5C72"/>
    <w:pPr>
      <w:ind w:left="720"/>
      <w:contextualSpacing/>
    </w:pPr>
  </w:style>
  <w:style w:type="paragraph" w:customStyle="1" w:styleId="sfst">
    <w:name w:val="sfst"/>
    <w:basedOn w:val="a"/>
    <w:rsid w:val="0068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5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F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C5FE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5FE5"/>
  </w:style>
  <w:style w:type="paragraph" w:styleId="aa">
    <w:name w:val="footer"/>
    <w:basedOn w:val="a"/>
    <w:link w:val="ab"/>
    <w:uiPriority w:val="99"/>
    <w:semiHidden/>
    <w:unhideWhenUsed/>
    <w:rsid w:val="002C5FE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C5FE5"/>
  </w:style>
  <w:style w:type="paragraph" w:styleId="ac">
    <w:name w:val="No Spacing"/>
    <w:uiPriority w:val="1"/>
    <w:qFormat/>
    <w:rsid w:val="003C1A96"/>
    <w:pPr>
      <w:spacing w:line="240" w:lineRule="auto"/>
    </w:pPr>
  </w:style>
  <w:style w:type="paragraph" w:styleId="ad">
    <w:name w:val="Title"/>
    <w:basedOn w:val="a"/>
    <w:next w:val="a"/>
    <w:link w:val="ae"/>
    <w:uiPriority w:val="10"/>
    <w:qFormat/>
    <w:rsid w:val="003C1A9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3C1A9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65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asus inc</cp:lastModifiedBy>
  <cp:revision>28</cp:revision>
  <dcterms:created xsi:type="dcterms:W3CDTF">2019-08-04T21:24:00Z</dcterms:created>
  <dcterms:modified xsi:type="dcterms:W3CDTF">2021-02-25T09:49:00Z</dcterms:modified>
</cp:coreProperties>
</file>